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Avenir" w:cs="Avenir" w:eastAsia="Avenir" w:hAnsi="Avenir"/>
          <w:b w:val="1"/>
          <w:color w:val="33475b"/>
        </w:rPr>
      </w:pPr>
      <w:r w:rsidDel="00000000" w:rsidR="00000000" w:rsidRPr="00000000">
        <w:rPr>
          <w:rFonts w:ascii="Avenir" w:cs="Avenir" w:eastAsia="Avenir" w:hAnsi="Avenir"/>
          <w:b w:val="1"/>
        </w:rPr>
        <w:drawing>
          <wp:inline distB="114300" distT="114300" distL="114300" distR="114300">
            <wp:extent cx="6043613" cy="16002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043613" cy="1600200"/>
                    </a:xfrm>
                    <a:prstGeom prst="rect"/>
                    <a:ln/>
                  </pic:spPr>
                </pic:pic>
              </a:graphicData>
            </a:graphic>
          </wp:inline>
        </w:drawing>
      </w:r>
      <w:r w:rsidDel="00000000" w:rsidR="00000000" w:rsidRPr="00000000">
        <w:rPr>
          <w:rFonts w:ascii="Avenir" w:cs="Avenir" w:eastAsia="Avenir" w:hAnsi="Avenir"/>
          <w:b w:val="1"/>
          <w:color w:val="33475b"/>
          <w:rtl w:val="0"/>
        </w:rPr>
        <w:t xml:space="preserve"> </w:t>
      </w:r>
    </w:p>
    <w:p w:rsidR="00000000" w:rsidDel="00000000" w:rsidP="00000000" w:rsidRDefault="00000000" w:rsidRPr="00000000" w14:paraId="00000002">
      <w:pPr>
        <w:pageBreakBefore w:val="0"/>
        <w:jc w:val="center"/>
        <w:rPr>
          <w:rFonts w:ascii="Avenir" w:cs="Avenir" w:eastAsia="Avenir" w:hAnsi="Avenir"/>
          <w:b w:val="1"/>
          <w:color w:val="33475b"/>
        </w:rPr>
      </w:pPr>
      <w:r w:rsidDel="00000000" w:rsidR="00000000" w:rsidRPr="00000000">
        <w:rPr>
          <w:rFonts w:ascii="Avenir" w:cs="Avenir" w:eastAsia="Avenir" w:hAnsi="Avenir"/>
          <w:b w:val="1"/>
          <w:color w:val="33475b"/>
          <w:rtl w:val="0"/>
        </w:rPr>
        <w:t xml:space="preserve">(Note that you can change the logo above to that of your business or brand.) </w:t>
      </w:r>
    </w:p>
    <w:p w:rsidR="00000000" w:rsidDel="00000000" w:rsidP="00000000" w:rsidRDefault="00000000" w:rsidRPr="00000000" w14:paraId="00000003">
      <w:pPr>
        <w:pageBreakBefore w:val="0"/>
        <w:jc w:val="center"/>
        <w:rPr>
          <w:rFonts w:ascii="Avenir" w:cs="Avenir" w:eastAsia="Avenir" w:hAnsi="Avenir"/>
          <w:b w:val="1"/>
          <w:color w:val="33475b"/>
        </w:rPr>
      </w:pPr>
      <w:r w:rsidDel="00000000" w:rsidR="00000000" w:rsidRPr="00000000">
        <w:rPr>
          <w:rFonts w:ascii="Avenir" w:cs="Avenir" w:eastAsia="Avenir" w:hAnsi="Avenir"/>
          <w:b w:val="1"/>
          <w:color w:val="33475b"/>
          <w:rtl w:val="0"/>
        </w:rPr>
        <w:t xml:space="preserve"> </w:t>
      </w:r>
    </w:p>
    <w:p w:rsidR="00000000" w:rsidDel="00000000" w:rsidP="00000000" w:rsidRDefault="00000000" w:rsidRPr="00000000" w14:paraId="00000004">
      <w:pPr>
        <w:pageBreakBefore w:val="0"/>
        <w:jc w:val="center"/>
        <w:rPr>
          <w:rFonts w:ascii="Avenir" w:cs="Avenir" w:eastAsia="Avenir" w:hAnsi="Avenir"/>
          <w:b w:val="1"/>
          <w:color w:val="33475b"/>
          <w:sz w:val="60"/>
          <w:szCs w:val="60"/>
        </w:rPr>
      </w:pPr>
      <w:r w:rsidDel="00000000" w:rsidR="00000000" w:rsidRPr="00000000">
        <w:rPr>
          <w:rFonts w:ascii="Avenir" w:cs="Avenir" w:eastAsia="Avenir" w:hAnsi="Avenir"/>
          <w:b w:val="1"/>
          <w:color w:val="33475b"/>
          <w:sz w:val="72"/>
          <w:szCs w:val="72"/>
          <w:rtl w:val="0"/>
        </w:rPr>
        <w:t xml:space="preserve"> </w:t>
      </w:r>
      <w:r w:rsidDel="00000000" w:rsidR="00000000" w:rsidRPr="00000000">
        <w:rPr>
          <w:rFonts w:ascii="Avenir" w:cs="Avenir" w:eastAsia="Avenir" w:hAnsi="Avenir"/>
          <w:b w:val="1"/>
          <w:color w:val="33475b"/>
          <w:sz w:val="60"/>
          <w:szCs w:val="60"/>
          <w:rtl w:val="0"/>
        </w:rPr>
        <w:t xml:space="preserve">Crisis Management and Communication Plan</w:t>
      </w:r>
    </w:p>
    <w:p w:rsidR="00000000" w:rsidDel="00000000" w:rsidP="00000000" w:rsidRDefault="00000000" w:rsidRPr="00000000" w14:paraId="00000005">
      <w:pPr>
        <w:pageBreakBefore w:val="0"/>
        <w:jc w:val="center"/>
        <w:rPr>
          <w:rFonts w:ascii="Avenir" w:cs="Avenir" w:eastAsia="Avenir" w:hAnsi="Avenir"/>
          <w:b w:val="1"/>
          <w:color w:val="33475b"/>
        </w:rPr>
      </w:pPr>
      <w:r w:rsidDel="00000000" w:rsidR="00000000" w:rsidRPr="00000000">
        <w:rPr>
          <w:rFonts w:ascii="Avenir" w:cs="Avenir" w:eastAsia="Avenir" w:hAnsi="Avenir"/>
          <w:b w:val="1"/>
          <w:color w:val="33475b"/>
          <w:rtl w:val="0"/>
        </w:rPr>
        <w:t xml:space="preserve"> </w:t>
      </w:r>
    </w:p>
    <w:p w:rsidR="00000000" w:rsidDel="00000000" w:rsidP="00000000" w:rsidRDefault="00000000" w:rsidRPr="00000000" w14:paraId="00000006">
      <w:pPr>
        <w:pStyle w:val="Heading2"/>
        <w:keepNext w:val="0"/>
        <w:keepLines w:val="0"/>
        <w:pageBreakBefore w:val="0"/>
        <w:rPr>
          <w:rFonts w:ascii="Avenir" w:cs="Avenir" w:eastAsia="Avenir" w:hAnsi="Avenir"/>
          <w:b w:val="1"/>
          <w:color w:val="33475b"/>
          <w:sz w:val="28"/>
          <w:szCs w:val="28"/>
          <w:u w:val="single"/>
        </w:rPr>
      </w:pPr>
      <w:bookmarkStart w:colFirst="0" w:colLast="0" w:name="_k8lnr9ituylg" w:id="0"/>
      <w:bookmarkEnd w:id="0"/>
      <w:r w:rsidDel="00000000" w:rsidR="00000000" w:rsidRPr="00000000">
        <w:rPr>
          <w:rtl w:val="0"/>
        </w:rPr>
        <w:t xml:space="preserve">Table of Contents</w:t>
      </w:r>
      <w:r w:rsidDel="00000000" w:rsidR="00000000" w:rsidRPr="00000000">
        <w:rPr>
          <w:rtl w:val="0"/>
        </w:rPr>
      </w:r>
    </w:p>
    <w:p w:rsidR="00000000" w:rsidDel="00000000" w:rsidP="00000000" w:rsidRDefault="00000000" w:rsidRPr="00000000" w14:paraId="00000007">
      <w:pPr>
        <w:pageBreakBefore w:val="0"/>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08">
      <w:pPr>
        <w:pageBreakBefore w:val="0"/>
        <w:numPr>
          <w:ilvl w:val="0"/>
          <w:numId w:val="2"/>
        </w:numPr>
        <w:spacing w:after="0" w:afterAutospacing="0" w:before="80" w:lineRule="auto"/>
        <w:ind w:left="720" w:hanging="360"/>
        <w:rPr>
          <w:rFonts w:ascii="Avenir" w:cs="Avenir" w:eastAsia="Avenir" w:hAnsi="Avenir"/>
          <w:color w:val="33475b"/>
        </w:rPr>
      </w:pPr>
      <w:r w:rsidDel="00000000" w:rsidR="00000000" w:rsidRPr="00000000">
        <w:rPr>
          <w:rFonts w:ascii="Avenir" w:cs="Avenir" w:eastAsia="Avenir" w:hAnsi="Avenir"/>
          <w:color w:val="33475b"/>
          <w:rtl w:val="0"/>
        </w:rPr>
        <w:t xml:space="preserve">Table of Contents</w:t>
      </w:r>
    </w:p>
    <w:p w:rsidR="00000000" w:rsidDel="00000000" w:rsidP="00000000" w:rsidRDefault="00000000" w:rsidRPr="00000000" w14:paraId="00000009">
      <w:pPr>
        <w:pageBreakBefore w:val="0"/>
        <w:numPr>
          <w:ilvl w:val="0"/>
          <w:numId w:val="2"/>
        </w:numPr>
        <w:spacing w:after="0" w:afterAutospacing="0" w:before="0" w:beforeAutospacing="0" w:lineRule="auto"/>
        <w:ind w:left="720" w:hanging="360"/>
        <w:rPr>
          <w:rFonts w:ascii="Avenir" w:cs="Avenir" w:eastAsia="Avenir" w:hAnsi="Avenir"/>
          <w:color w:val="33475b"/>
        </w:rPr>
      </w:pPr>
      <w:r w:rsidDel="00000000" w:rsidR="00000000" w:rsidRPr="00000000">
        <w:rPr>
          <w:rFonts w:ascii="Avenir" w:cs="Avenir" w:eastAsia="Avenir" w:hAnsi="Avenir"/>
          <w:color w:val="33475b"/>
          <w:rtl w:val="0"/>
        </w:rPr>
        <w:t xml:space="preserve">Purpose</w:t>
      </w:r>
    </w:p>
    <w:p w:rsidR="00000000" w:rsidDel="00000000" w:rsidP="00000000" w:rsidRDefault="00000000" w:rsidRPr="00000000" w14:paraId="0000000A">
      <w:pPr>
        <w:pageBreakBefore w:val="0"/>
        <w:numPr>
          <w:ilvl w:val="0"/>
          <w:numId w:val="2"/>
        </w:numPr>
        <w:spacing w:after="0" w:afterAutospacing="0" w:before="0" w:beforeAutospacing="0" w:lineRule="auto"/>
        <w:ind w:left="720" w:hanging="360"/>
        <w:rPr>
          <w:rFonts w:ascii="Avenir" w:cs="Avenir" w:eastAsia="Avenir" w:hAnsi="Avenir"/>
          <w:color w:val="33475b"/>
        </w:rPr>
      </w:pPr>
      <w:r w:rsidDel="00000000" w:rsidR="00000000" w:rsidRPr="00000000">
        <w:rPr>
          <w:rFonts w:ascii="Avenir" w:cs="Avenir" w:eastAsia="Avenir" w:hAnsi="Avenir"/>
          <w:color w:val="33475b"/>
          <w:rtl w:val="0"/>
        </w:rPr>
        <w:t xml:space="preserve">Escalation Framework</w:t>
      </w:r>
    </w:p>
    <w:p w:rsidR="00000000" w:rsidDel="00000000" w:rsidP="00000000" w:rsidRDefault="00000000" w:rsidRPr="00000000" w14:paraId="0000000B">
      <w:pPr>
        <w:pageBreakBefore w:val="0"/>
        <w:numPr>
          <w:ilvl w:val="0"/>
          <w:numId w:val="2"/>
        </w:numPr>
        <w:spacing w:after="0" w:afterAutospacing="0" w:before="0" w:beforeAutospacing="0" w:lineRule="auto"/>
        <w:ind w:left="720" w:hanging="360"/>
        <w:rPr>
          <w:rFonts w:ascii="Avenir" w:cs="Avenir" w:eastAsia="Avenir" w:hAnsi="Avenir"/>
          <w:color w:val="33475b"/>
        </w:rPr>
      </w:pPr>
      <w:r w:rsidDel="00000000" w:rsidR="00000000" w:rsidRPr="00000000">
        <w:rPr>
          <w:rFonts w:ascii="Avenir" w:cs="Avenir" w:eastAsia="Avenir" w:hAnsi="Avenir"/>
          <w:color w:val="33475b"/>
          <w:rtl w:val="0"/>
        </w:rPr>
        <w:t xml:space="preserve">First Line of Defense</w:t>
      </w:r>
    </w:p>
    <w:p w:rsidR="00000000" w:rsidDel="00000000" w:rsidP="00000000" w:rsidRDefault="00000000" w:rsidRPr="00000000" w14:paraId="0000000C">
      <w:pPr>
        <w:pageBreakBefore w:val="0"/>
        <w:numPr>
          <w:ilvl w:val="0"/>
          <w:numId w:val="2"/>
        </w:numPr>
        <w:spacing w:after="0" w:afterAutospacing="0" w:before="0" w:beforeAutospacing="0" w:lineRule="auto"/>
        <w:ind w:left="720" w:hanging="360"/>
        <w:rPr>
          <w:rFonts w:ascii="Avenir" w:cs="Avenir" w:eastAsia="Avenir" w:hAnsi="Avenir"/>
          <w:color w:val="33475b"/>
        </w:rPr>
      </w:pPr>
      <w:r w:rsidDel="00000000" w:rsidR="00000000" w:rsidRPr="00000000">
        <w:rPr>
          <w:rFonts w:ascii="Avenir" w:cs="Avenir" w:eastAsia="Avenir" w:hAnsi="Avenir"/>
          <w:color w:val="33475b"/>
          <w:rtl w:val="0"/>
        </w:rPr>
        <w:t xml:space="preserve">Greater Response Team</w:t>
      </w:r>
    </w:p>
    <w:p w:rsidR="00000000" w:rsidDel="00000000" w:rsidP="00000000" w:rsidRDefault="00000000" w:rsidRPr="00000000" w14:paraId="0000000D">
      <w:pPr>
        <w:pageBreakBefore w:val="0"/>
        <w:numPr>
          <w:ilvl w:val="0"/>
          <w:numId w:val="2"/>
        </w:numPr>
        <w:spacing w:after="0" w:afterAutospacing="0" w:before="0" w:beforeAutospacing="0" w:lineRule="auto"/>
        <w:ind w:left="720" w:hanging="360"/>
        <w:rPr>
          <w:rFonts w:ascii="Avenir" w:cs="Avenir" w:eastAsia="Avenir" w:hAnsi="Avenir"/>
          <w:color w:val="33475b"/>
        </w:rPr>
      </w:pPr>
      <w:r w:rsidDel="00000000" w:rsidR="00000000" w:rsidRPr="00000000">
        <w:rPr>
          <w:rFonts w:ascii="Avenir" w:cs="Avenir" w:eastAsia="Avenir" w:hAnsi="Avenir"/>
          <w:color w:val="33475b"/>
          <w:rtl w:val="0"/>
        </w:rPr>
        <w:t xml:space="preserve">Roles and Responsibilities</w:t>
      </w:r>
    </w:p>
    <w:p w:rsidR="00000000" w:rsidDel="00000000" w:rsidP="00000000" w:rsidRDefault="00000000" w:rsidRPr="00000000" w14:paraId="0000000E">
      <w:pPr>
        <w:pageBreakBefore w:val="0"/>
        <w:numPr>
          <w:ilvl w:val="0"/>
          <w:numId w:val="2"/>
        </w:numPr>
        <w:spacing w:after="0" w:afterAutospacing="0" w:before="0" w:beforeAutospacing="0" w:lineRule="auto"/>
        <w:ind w:left="720" w:hanging="360"/>
        <w:rPr>
          <w:rFonts w:ascii="Avenir" w:cs="Avenir" w:eastAsia="Avenir" w:hAnsi="Avenir"/>
          <w:color w:val="33475b"/>
        </w:rPr>
      </w:pPr>
      <w:r w:rsidDel="00000000" w:rsidR="00000000" w:rsidRPr="00000000">
        <w:rPr>
          <w:rFonts w:ascii="Avenir" w:cs="Avenir" w:eastAsia="Avenir" w:hAnsi="Avenir"/>
          <w:color w:val="33475b"/>
          <w:rtl w:val="0"/>
        </w:rPr>
        <w:t xml:space="preserve">Do’s and Don’ts</w:t>
      </w:r>
    </w:p>
    <w:p w:rsidR="00000000" w:rsidDel="00000000" w:rsidP="00000000" w:rsidRDefault="00000000" w:rsidRPr="00000000" w14:paraId="0000000F">
      <w:pPr>
        <w:pageBreakBefore w:val="0"/>
        <w:numPr>
          <w:ilvl w:val="0"/>
          <w:numId w:val="2"/>
        </w:numPr>
        <w:spacing w:after="80" w:before="0" w:beforeAutospacing="0" w:lineRule="auto"/>
        <w:ind w:left="720" w:hanging="360"/>
        <w:rPr>
          <w:rFonts w:ascii="Avenir" w:cs="Avenir" w:eastAsia="Avenir" w:hAnsi="Avenir"/>
          <w:color w:val="33475b"/>
        </w:rPr>
      </w:pPr>
      <w:r w:rsidDel="00000000" w:rsidR="00000000" w:rsidRPr="00000000">
        <w:rPr>
          <w:rFonts w:ascii="Avenir" w:cs="Avenir" w:eastAsia="Avenir" w:hAnsi="Avenir"/>
          <w:color w:val="33475b"/>
          <w:rtl w:val="0"/>
        </w:rPr>
        <w:t xml:space="preserve">Maintaining an Effective Response Plan</w:t>
      </w:r>
    </w:p>
    <w:p w:rsidR="00000000" w:rsidDel="00000000" w:rsidP="00000000" w:rsidRDefault="00000000" w:rsidRPr="00000000" w14:paraId="00000010">
      <w:pPr>
        <w:pageBreakBefore w:val="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11">
      <w:pPr>
        <w:pStyle w:val="Heading2"/>
        <w:keepNext w:val="0"/>
        <w:keepLines w:val="0"/>
        <w:pageBreakBefore w:val="0"/>
        <w:spacing w:after="80" w:lineRule="auto"/>
        <w:rPr>
          <w:rFonts w:ascii="Avenir" w:cs="Avenir" w:eastAsia="Avenir" w:hAnsi="Avenir"/>
          <w:b w:val="1"/>
          <w:color w:val="ff9900"/>
          <w:sz w:val="28"/>
          <w:szCs w:val="28"/>
          <w:u w:val="single"/>
        </w:rPr>
      </w:pPr>
      <w:bookmarkStart w:colFirst="0" w:colLast="0" w:name="_n1t8tywubtlz" w:id="1"/>
      <w:bookmarkEnd w:id="1"/>
      <w:r w:rsidDel="00000000" w:rsidR="00000000" w:rsidRPr="00000000">
        <w:rPr>
          <w:rFonts w:ascii="Avenir" w:cs="Avenir" w:eastAsia="Avenir" w:hAnsi="Avenir"/>
          <w:b w:val="1"/>
          <w:color w:val="ff9900"/>
          <w:sz w:val="28"/>
          <w:szCs w:val="28"/>
          <w:u w:val="single"/>
          <w:rtl w:val="0"/>
        </w:rPr>
        <w:t xml:space="preserve"> </w:t>
      </w:r>
    </w:p>
    <w:p w:rsidR="00000000" w:rsidDel="00000000" w:rsidP="00000000" w:rsidRDefault="00000000" w:rsidRPr="00000000" w14:paraId="00000012">
      <w:pPr>
        <w:pStyle w:val="Heading2"/>
        <w:keepNext w:val="0"/>
        <w:keepLines w:val="0"/>
        <w:pageBreakBefore w:val="0"/>
        <w:spacing w:after="80" w:lineRule="auto"/>
        <w:rPr/>
      </w:pPr>
      <w:bookmarkStart w:colFirst="0" w:colLast="0" w:name="_avgjsn7mclvm" w:id="2"/>
      <w:bookmarkEnd w:id="2"/>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2"/>
        <w:keepNext w:val="0"/>
        <w:keepLines w:val="0"/>
        <w:pageBreakBefore w:val="0"/>
        <w:spacing w:after="80" w:lineRule="auto"/>
        <w:rPr>
          <w:rFonts w:ascii="Avenir" w:cs="Avenir" w:eastAsia="Avenir" w:hAnsi="Avenir"/>
          <w:b w:val="1"/>
          <w:color w:val="33475b"/>
          <w:sz w:val="28"/>
          <w:szCs w:val="28"/>
          <w:u w:val="single"/>
        </w:rPr>
      </w:pPr>
      <w:bookmarkStart w:colFirst="0" w:colLast="0" w:name="_see0s574bwzs" w:id="3"/>
      <w:bookmarkEnd w:id="3"/>
      <w:r w:rsidDel="00000000" w:rsidR="00000000" w:rsidRPr="00000000">
        <w:rPr>
          <w:rFonts w:ascii="Avenir" w:cs="Avenir" w:eastAsia="Avenir" w:hAnsi="Avenir"/>
          <w:b w:val="1"/>
          <w:color w:val="33475b"/>
          <w:sz w:val="28"/>
          <w:szCs w:val="28"/>
          <w:u w:val="single"/>
          <w:rtl w:val="0"/>
        </w:rPr>
        <w:t xml:space="preserve">Purpose</w:t>
      </w:r>
    </w:p>
    <w:p w:rsidR="00000000" w:rsidDel="00000000" w:rsidP="00000000" w:rsidRDefault="00000000" w:rsidRPr="00000000" w14:paraId="00000014">
      <w:pPr>
        <w:pageBreakBefore w:val="0"/>
        <w:rPr>
          <w:rFonts w:ascii="Avenir" w:cs="Avenir" w:eastAsia="Avenir" w:hAnsi="Avenir"/>
          <w:b w:val="1"/>
          <w:color w:val="33475b"/>
        </w:rPr>
      </w:pPr>
      <w:r w:rsidDel="00000000" w:rsidR="00000000" w:rsidRPr="00000000">
        <w:rPr>
          <w:rFonts w:ascii="Avenir" w:cs="Avenir" w:eastAsia="Avenir" w:hAnsi="Avenir"/>
          <w:b w:val="1"/>
          <w:color w:val="33475b"/>
          <w:rtl w:val="0"/>
        </w:rPr>
        <w:t xml:space="preserve"> </w:t>
      </w:r>
    </w:p>
    <w:p w:rsidR="00000000" w:rsidDel="00000000" w:rsidP="00000000" w:rsidRDefault="00000000" w:rsidRPr="00000000" w14:paraId="00000015">
      <w:pPr>
        <w:pageBreakBefore w:val="0"/>
        <w:rPr>
          <w:rFonts w:ascii="Avenir" w:cs="Avenir" w:eastAsia="Avenir" w:hAnsi="Avenir"/>
          <w:b w:val="1"/>
          <w:color w:val="ff9900"/>
          <w:sz w:val="28"/>
          <w:szCs w:val="28"/>
          <w:u w:val="single"/>
        </w:rPr>
      </w:pPr>
      <w:r w:rsidDel="00000000" w:rsidR="00000000" w:rsidRPr="00000000">
        <w:rPr>
          <w:rFonts w:ascii="Avenir" w:cs="Avenir" w:eastAsia="Avenir" w:hAnsi="Avenir"/>
          <w:i w:val="1"/>
          <w:color w:val="33475b"/>
          <w:rtl w:val="0"/>
        </w:rPr>
        <w:t xml:space="preserve">Define the purpose of this document. Highlight when this should be referenced and what kind of information and references will be outlined.</w:t>
      </w:r>
      <w:r w:rsidDel="00000000" w:rsidR="00000000" w:rsidRPr="00000000">
        <w:rPr>
          <w:rtl w:val="0"/>
        </w:rPr>
      </w:r>
    </w:p>
    <w:p w:rsidR="00000000" w:rsidDel="00000000" w:rsidP="00000000" w:rsidRDefault="00000000" w:rsidRPr="00000000" w14:paraId="00000016">
      <w:pPr>
        <w:pStyle w:val="Heading2"/>
        <w:keepNext w:val="0"/>
        <w:keepLines w:val="0"/>
        <w:pageBreakBefore w:val="0"/>
        <w:spacing w:after="80" w:lineRule="auto"/>
        <w:rPr/>
      </w:pPr>
      <w:bookmarkStart w:colFirst="0" w:colLast="0" w:name="_hlsyyprvz6ja" w:id="4"/>
      <w:bookmarkEnd w:id="4"/>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2"/>
        <w:keepNext w:val="0"/>
        <w:keepLines w:val="0"/>
        <w:pageBreakBefore w:val="0"/>
        <w:spacing w:after="80" w:lineRule="auto"/>
        <w:rPr>
          <w:rFonts w:ascii="Avenir" w:cs="Avenir" w:eastAsia="Avenir" w:hAnsi="Avenir"/>
          <w:b w:val="1"/>
          <w:color w:val="33475b"/>
          <w:sz w:val="28"/>
          <w:szCs w:val="28"/>
          <w:u w:val="single"/>
        </w:rPr>
      </w:pPr>
      <w:bookmarkStart w:colFirst="0" w:colLast="0" w:name="_2e8xe1mzt24c" w:id="5"/>
      <w:bookmarkEnd w:id="5"/>
      <w:r w:rsidDel="00000000" w:rsidR="00000000" w:rsidRPr="00000000">
        <w:rPr>
          <w:rFonts w:ascii="Avenir" w:cs="Avenir" w:eastAsia="Avenir" w:hAnsi="Avenir"/>
          <w:b w:val="1"/>
          <w:color w:val="33475b"/>
          <w:sz w:val="28"/>
          <w:szCs w:val="28"/>
          <w:u w:val="single"/>
          <w:rtl w:val="0"/>
        </w:rPr>
        <w:t xml:space="preserve">Escalation Framework</w:t>
      </w:r>
    </w:p>
    <w:p w:rsidR="00000000" w:rsidDel="00000000" w:rsidP="00000000" w:rsidRDefault="00000000" w:rsidRPr="00000000" w14:paraId="00000018">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19">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Use this framework below to determine the severity of a crisis. </w:t>
      </w:r>
    </w:p>
    <w:p w:rsidR="00000000" w:rsidDel="00000000" w:rsidP="00000000" w:rsidRDefault="00000000" w:rsidRPr="00000000" w14:paraId="0000001A">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01B">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In the “description” column, describe what constitutes that definition of a crisis and what actions must be taken in response. Also include a few examples of what that crisis would look like.</w:t>
      </w:r>
    </w:p>
    <w:p w:rsidR="00000000" w:rsidDel="00000000" w:rsidP="00000000" w:rsidRDefault="00000000" w:rsidRPr="00000000" w14:paraId="0000001C">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01D">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In the “action” column, mention teams or individuals who may take action, such as legal, the PR &amp; communications team, customer marketing, the social media team, executive assistants, the C-suite, account managers or executives, and more.</w:t>
      </w:r>
    </w:p>
    <w:p w:rsidR="00000000" w:rsidDel="00000000" w:rsidP="00000000" w:rsidRDefault="00000000" w:rsidRPr="00000000" w14:paraId="0000001E">
      <w:pPr>
        <w:pageBreakBefore w:val="0"/>
        <w:rPr>
          <w:rFonts w:ascii="Avenir" w:cs="Avenir" w:eastAsia="Avenir" w:hAnsi="Avenir"/>
        </w:rPr>
      </w:pPr>
      <w:r w:rsidDel="00000000" w:rsidR="00000000" w:rsidRPr="00000000">
        <w:rPr>
          <w:rFonts w:ascii="Avenir" w:cs="Avenir" w:eastAsia="Avenir" w:hAnsi="Avenir"/>
          <w:rtl w:val="0"/>
        </w:rPr>
        <w:t xml:space="preserve"> </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4021.875"/>
        <w:gridCol w:w="4168.125"/>
        <w:tblGridChange w:id="0">
          <w:tblGrid>
            <w:gridCol w:w="1170"/>
            <w:gridCol w:w="4021.875"/>
            <w:gridCol w:w="4168.125"/>
          </w:tblGrid>
        </w:tblGridChange>
      </w:tblGrid>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shd w:fill="ff8f59" w:val="clear"/>
            <w:tcMar>
              <w:top w:w="100.0" w:type="dxa"/>
              <w:left w:w="100.0" w:type="dxa"/>
              <w:bottom w:w="100.0" w:type="dxa"/>
              <w:right w:w="100.0" w:type="dxa"/>
            </w:tcMar>
            <w:vAlign w:val="top"/>
          </w:tcPr>
          <w:p w:rsidR="00000000" w:rsidDel="00000000" w:rsidP="00000000" w:rsidRDefault="00000000" w:rsidRPr="00000000" w14:paraId="0000001F">
            <w:pPr>
              <w:pageBreakBefore w:val="0"/>
              <w:ind w:left="100" w:firstLine="0"/>
              <w:rPr>
                <w:rFonts w:ascii="Avenir" w:cs="Avenir" w:eastAsia="Avenir" w:hAnsi="Avenir"/>
                <w:color w:val="ffffff"/>
                <w:sz w:val="24"/>
                <w:szCs w:val="24"/>
              </w:rPr>
            </w:pPr>
            <w:r w:rsidDel="00000000" w:rsidR="00000000" w:rsidRPr="00000000">
              <w:rPr>
                <w:rFonts w:ascii="Avenir" w:cs="Avenir" w:eastAsia="Avenir" w:hAnsi="Avenir"/>
                <w:color w:val="ffffff"/>
                <w:sz w:val="24"/>
                <w:szCs w:val="24"/>
                <w:rtl w:val="0"/>
              </w:rPr>
              <w:t xml:space="preserve">Level</w:t>
            </w:r>
          </w:p>
        </w:tc>
        <w:tc>
          <w:tcPr>
            <w:tcBorders>
              <w:top w:color="000000" w:space="0" w:sz="8" w:val="single"/>
              <w:left w:color="000000" w:space="0" w:sz="0" w:val="nil"/>
              <w:bottom w:color="000000" w:space="0" w:sz="8" w:val="single"/>
              <w:right w:color="000000" w:space="0" w:sz="8" w:val="single"/>
            </w:tcBorders>
            <w:shd w:fill="ff8f59" w:val="clear"/>
            <w:tcMar>
              <w:top w:w="100.0" w:type="dxa"/>
              <w:left w:w="100.0" w:type="dxa"/>
              <w:bottom w:w="100.0" w:type="dxa"/>
              <w:right w:w="100.0" w:type="dxa"/>
            </w:tcMar>
            <w:vAlign w:val="top"/>
          </w:tcPr>
          <w:p w:rsidR="00000000" w:rsidDel="00000000" w:rsidP="00000000" w:rsidRDefault="00000000" w:rsidRPr="00000000" w14:paraId="00000020">
            <w:pPr>
              <w:pageBreakBefore w:val="0"/>
              <w:ind w:left="100" w:firstLine="0"/>
              <w:rPr>
                <w:rFonts w:ascii="Avenir" w:cs="Avenir" w:eastAsia="Avenir" w:hAnsi="Avenir"/>
                <w:color w:val="ffffff"/>
                <w:sz w:val="24"/>
                <w:szCs w:val="24"/>
              </w:rPr>
            </w:pPr>
            <w:r w:rsidDel="00000000" w:rsidR="00000000" w:rsidRPr="00000000">
              <w:rPr>
                <w:rFonts w:ascii="Avenir" w:cs="Avenir" w:eastAsia="Avenir" w:hAnsi="Avenir"/>
                <w:color w:val="ffffff"/>
                <w:sz w:val="24"/>
                <w:szCs w:val="24"/>
                <w:rtl w:val="0"/>
              </w:rPr>
              <w:t xml:space="preserve">Description</w:t>
            </w:r>
          </w:p>
        </w:tc>
        <w:tc>
          <w:tcPr>
            <w:tcBorders>
              <w:top w:color="000000" w:space="0" w:sz="8" w:val="single"/>
              <w:left w:color="000000" w:space="0" w:sz="0" w:val="nil"/>
              <w:bottom w:color="000000" w:space="0" w:sz="8" w:val="single"/>
              <w:right w:color="000000" w:space="0" w:sz="8" w:val="single"/>
            </w:tcBorders>
            <w:shd w:fill="ff8f59" w:val="clear"/>
            <w:tcMar>
              <w:top w:w="100.0" w:type="dxa"/>
              <w:left w:w="100.0" w:type="dxa"/>
              <w:bottom w:w="100.0" w:type="dxa"/>
              <w:right w:w="100.0" w:type="dxa"/>
            </w:tcMar>
            <w:vAlign w:val="top"/>
          </w:tcPr>
          <w:p w:rsidR="00000000" w:rsidDel="00000000" w:rsidP="00000000" w:rsidRDefault="00000000" w:rsidRPr="00000000" w14:paraId="00000021">
            <w:pPr>
              <w:pageBreakBefore w:val="0"/>
              <w:ind w:left="100" w:firstLine="0"/>
              <w:rPr>
                <w:rFonts w:ascii="Avenir" w:cs="Avenir" w:eastAsia="Avenir" w:hAnsi="Avenir"/>
                <w:color w:val="ffffff"/>
                <w:sz w:val="24"/>
                <w:szCs w:val="24"/>
              </w:rPr>
            </w:pPr>
            <w:r w:rsidDel="00000000" w:rsidR="00000000" w:rsidRPr="00000000">
              <w:rPr>
                <w:rFonts w:ascii="Avenir" w:cs="Avenir" w:eastAsia="Avenir" w:hAnsi="Avenir"/>
                <w:color w:val="ffffff"/>
                <w:sz w:val="24"/>
                <w:szCs w:val="24"/>
                <w:rtl w:val="0"/>
              </w:rPr>
              <w:t xml:space="preserve">Action</w:t>
            </w:r>
          </w:p>
        </w:tc>
      </w:tr>
      <w:tr>
        <w:trPr>
          <w:cantSplit w:val="0"/>
          <w:trHeight w:val="40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Level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This is the highest level of crisis escalation and should involve an all-hands-on-deck approach. Describe this situation as immediate to your customers, partners, employees, and/or all stakeholders.</w:t>
            </w:r>
          </w:p>
          <w:p w:rsidR="00000000" w:rsidDel="00000000" w:rsidP="00000000" w:rsidRDefault="00000000" w:rsidRPr="00000000" w14:paraId="00000024">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25">
            <w:pPr>
              <w:pageBreakBefore w:val="0"/>
              <w:ind w:left="10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Examples: </w:t>
            </w:r>
            <w:r w:rsidDel="00000000" w:rsidR="00000000" w:rsidRPr="00000000">
              <w:rPr>
                <w:rFonts w:ascii="Avenir" w:cs="Avenir" w:eastAsia="Avenir" w:hAnsi="Avenir"/>
                <w:i w:val="1"/>
                <w:color w:val="33475b"/>
                <w:rtl w:val="0"/>
              </w:rPr>
              <w:t xml:space="preserve">list the examples of this level. Typically, they involve violence, executive misconduct, or a long-term threat of damage to your customers, the company and/or stakeholders.</w:t>
            </w:r>
          </w:p>
          <w:p w:rsidR="00000000" w:rsidDel="00000000" w:rsidP="00000000" w:rsidRDefault="00000000" w:rsidRPr="00000000" w14:paraId="00000026">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Person/Team #1: </w:t>
            </w:r>
            <w:r w:rsidDel="00000000" w:rsidR="00000000" w:rsidRPr="00000000">
              <w:rPr>
                <w:rFonts w:ascii="Avenir" w:cs="Avenir" w:eastAsia="Avenir" w:hAnsi="Avenir"/>
                <w:i w:val="1"/>
                <w:color w:val="33475b"/>
                <w:rtl w:val="0"/>
              </w:rPr>
              <w:t xml:space="preserve">Task or action</w:t>
            </w: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28">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29">
            <w:pPr>
              <w:pageBreakBefore w:val="0"/>
              <w:ind w:left="72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Person/Team #2: </w:t>
            </w:r>
            <w:r w:rsidDel="00000000" w:rsidR="00000000" w:rsidRPr="00000000">
              <w:rPr>
                <w:rFonts w:ascii="Avenir" w:cs="Avenir" w:eastAsia="Avenir" w:hAnsi="Avenir"/>
                <w:i w:val="1"/>
                <w:color w:val="33475b"/>
                <w:rtl w:val="0"/>
              </w:rPr>
              <w:t xml:space="preserve">Task or action</w:t>
            </w:r>
          </w:p>
          <w:p w:rsidR="00000000" w:rsidDel="00000000" w:rsidP="00000000" w:rsidRDefault="00000000" w:rsidRPr="00000000" w14:paraId="0000002A">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2B">
            <w:pPr>
              <w:pageBreakBefore w:val="0"/>
              <w:ind w:left="72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Person/Team #3: </w:t>
            </w:r>
            <w:r w:rsidDel="00000000" w:rsidR="00000000" w:rsidRPr="00000000">
              <w:rPr>
                <w:rFonts w:ascii="Avenir" w:cs="Avenir" w:eastAsia="Avenir" w:hAnsi="Avenir"/>
                <w:i w:val="1"/>
                <w:color w:val="33475b"/>
                <w:rtl w:val="0"/>
              </w:rPr>
              <w:t xml:space="preserve">Task or action</w:t>
            </w:r>
          </w:p>
        </w:tc>
      </w:tr>
      <w:tr>
        <w:trPr>
          <w:cantSplit w:val="0"/>
          <w:trHeight w:val="28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Level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Level 2 presents a moderate potential risk or impact on business operations, customer success, and/or company reputation.</w:t>
            </w:r>
          </w:p>
          <w:p w:rsidR="00000000" w:rsidDel="00000000" w:rsidP="00000000" w:rsidRDefault="00000000" w:rsidRPr="00000000" w14:paraId="0000002E">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2F">
            <w:pPr>
              <w:pageBreakBefore w:val="0"/>
              <w:ind w:left="10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Examples:</w:t>
            </w:r>
            <w:r w:rsidDel="00000000" w:rsidR="00000000" w:rsidRPr="00000000">
              <w:rPr>
                <w:rFonts w:ascii="Avenir" w:cs="Avenir" w:eastAsia="Avenir" w:hAnsi="Avenir"/>
                <w:i w:val="1"/>
                <w:color w:val="33475b"/>
                <w:rtl w:val="0"/>
              </w:rPr>
              <w:t xml:space="preserve"> list the examples of this level. These may include the risk of immediate major customer churn.</w:t>
            </w:r>
          </w:p>
          <w:p w:rsidR="00000000" w:rsidDel="00000000" w:rsidP="00000000" w:rsidRDefault="00000000" w:rsidRPr="00000000" w14:paraId="00000030">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Person/Team #1: </w:t>
            </w:r>
            <w:r w:rsidDel="00000000" w:rsidR="00000000" w:rsidRPr="00000000">
              <w:rPr>
                <w:rFonts w:ascii="Avenir" w:cs="Avenir" w:eastAsia="Avenir" w:hAnsi="Avenir"/>
                <w:i w:val="1"/>
                <w:color w:val="33475b"/>
                <w:rtl w:val="0"/>
              </w:rPr>
              <w:t xml:space="preserve">Task or action</w:t>
            </w: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32">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33">
            <w:pPr>
              <w:pageBreakBefore w:val="0"/>
              <w:ind w:left="72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Person/Team #2: </w:t>
            </w:r>
            <w:r w:rsidDel="00000000" w:rsidR="00000000" w:rsidRPr="00000000">
              <w:rPr>
                <w:rFonts w:ascii="Avenir" w:cs="Avenir" w:eastAsia="Avenir" w:hAnsi="Avenir"/>
                <w:i w:val="1"/>
                <w:color w:val="33475b"/>
                <w:rtl w:val="0"/>
              </w:rPr>
              <w:t xml:space="preserve">Task or action</w:t>
            </w:r>
          </w:p>
          <w:p w:rsidR="00000000" w:rsidDel="00000000" w:rsidP="00000000" w:rsidRDefault="00000000" w:rsidRPr="00000000" w14:paraId="00000034">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35">
            <w:pPr>
              <w:pageBreakBefore w:val="0"/>
              <w:ind w:left="72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Person/Team #3: </w:t>
            </w:r>
            <w:r w:rsidDel="00000000" w:rsidR="00000000" w:rsidRPr="00000000">
              <w:rPr>
                <w:rFonts w:ascii="Avenir" w:cs="Avenir" w:eastAsia="Avenir" w:hAnsi="Avenir"/>
                <w:i w:val="1"/>
                <w:color w:val="33475b"/>
                <w:rtl w:val="0"/>
              </w:rPr>
              <w:t xml:space="preserve">Task or action</w:t>
            </w:r>
          </w:p>
        </w:tc>
      </w:tr>
      <w:tr>
        <w:trPr>
          <w:cantSplit w:val="0"/>
          <w:trHeight w:val="37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Level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ind w:left="100" w:firstLine="0"/>
              <w:rPr>
                <w:rFonts w:ascii="Avenir" w:cs="Avenir" w:eastAsia="Avenir" w:hAnsi="Avenir"/>
                <w:color w:val="33475b"/>
              </w:rPr>
            </w:pPr>
            <w:r w:rsidDel="00000000" w:rsidR="00000000" w:rsidRPr="00000000">
              <w:rPr>
                <w:rFonts w:ascii="Avenir" w:cs="Avenir" w:eastAsia="Avenir" w:hAnsi="Avenir"/>
                <w:i w:val="1"/>
                <w:color w:val="33475b"/>
                <w:rtl w:val="0"/>
              </w:rPr>
              <w:t xml:space="preserve">This is unlikely to pose a long-term risk to or impact business operations, customer success, and/or company reputation, but the team should still be on the same page for responding. </w:t>
            </w: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38">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39">
            <w:pPr>
              <w:pageBreakBefore w:val="0"/>
              <w:ind w:left="10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Examples: </w:t>
            </w:r>
            <w:r w:rsidDel="00000000" w:rsidR="00000000" w:rsidRPr="00000000">
              <w:rPr>
                <w:rFonts w:ascii="Avenir" w:cs="Avenir" w:eastAsia="Avenir" w:hAnsi="Avenir"/>
                <w:i w:val="1"/>
                <w:color w:val="33475b"/>
                <w:rtl w:val="0"/>
              </w:rPr>
              <w:t xml:space="preserve">instances can include an executive leave of absence, a moderate customer impact that can easily be (or already has been) remedied, or rumors (such as a merger/acquisition).</w:t>
            </w:r>
          </w:p>
          <w:p w:rsidR="00000000" w:rsidDel="00000000" w:rsidP="00000000" w:rsidRDefault="00000000" w:rsidRPr="00000000" w14:paraId="0000003A">
            <w:pPr>
              <w:pageBreakBefore w:val="0"/>
              <w:ind w:left="100" w:firstLine="0"/>
              <w:rPr>
                <w:rFonts w:ascii="Avenir" w:cs="Avenir" w:eastAsia="Avenir" w:hAnsi="Avenir"/>
                <w:color w:val="33475b"/>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Person/Team #1: </w:t>
            </w:r>
            <w:r w:rsidDel="00000000" w:rsidR="00000000" w:rsidRPr="00000000">
              <w:rPr>
                <w:rFonts w:ascii="Avenir" w:cs="Avenir" w:eastAsia="Avenir" w:hAnsi="Avenir"/>
                <w:i w:val="1"/>
                <w:color w:val="33475b"/>
                <w:rtl w:val="0"/>
              </w:rPr>
              <w:t xml:space="preserve">Task or action</w:t>
            </w: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3C">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3D">
            <w:pPr>
              <w:pageBreakBefore w:val="0"/>
              <w:ind w:left="72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Person/Team #2: </w:t>
            </w:r>
            <w:r w:rsidDel="00000000" w:rsidR="00000000" w:rsidRPr="00000000">
              <w:rPr>
                <w:rFonts w:ascii="Avenir" w:cs="Avenir" w:eastAsia="Avenir" w:hAnsi="Avenir"/>
                <w:i w:val="1"/>
                <w:color w:val="33475b"/>
                <w:rtl w:val="0"/>
              </w:rPr>
              <w:t xml:space="preserve">Task or action</w:t>
            </w:r>
          </w:p>
          <w:p w:rsidR="00000000" w:rsidDel="00000000" w:rsidP="00000000" w:rsidRDefault="00000000" w:rsidRPr="00000000" w14:paraId="0000003E">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3F">
            <w:pPr>
              <w:pageBreakBefore w:val="0"/>
              <w:ind w:left="72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Person/Team #3: </w:t>
            </w:r>
            <w:r w:rsidDel="00000000" w:rsidR="00000000" w:rsidRPr="00000000">
              <w:rPr>
                <w:rFonts w:ascii="Avenir" w:cs="Avenir" w:eastAsia="Avenir" w:hAnsi="Avenir"/>
                <w:i w:val="1"/>
                <w:color w:val="33475b"/>
                <w:rtl w:val="0"/>
              </w:rPr>
              <w:t xml:space="preserve">Task or action</w:t>
            </w:r>
          </w:p>
        </w:tc>
      </w:tr>
      <w:tr>
        <w:trPr>
          <w:cantSplit w:val="0"/>
          <w:trHeight w:val="31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Level 4</w:t>
            </w:r>
          </w:p>
          <w:p w:rsidR="00000000" w:rsidDel="00000000" w:rsidP="00000000" w:rsidRDefault="00000000" w:rsidRPr="00000000" w14:paraId="00000041">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This is where most “crises” will fall into. They tend to be slightly bigger versions of day-to-day issues that may need a bit of extra effort to be fully resolved or addressed.</w:t>
            </w:r>
          </w:p>
          <w:p w:rsidR="00000000" w:rsidDel="00000000" w:rsidP="00000000" w:rsidRDefault="00000000" w:rsidRPr="00000000" w14:paraId="00000043">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44">
            <w:pPr>
              <w:pageBreakBefore w:val="0"/>
              <w:ind w:left="10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Examples:</w:t>
            </w:r>
            <w:r w:rsidDel="00000000" w:rsidR="00000000" w:rsidRPr="00000000">
              <w:rPr>
                <w:rFonts w:ascii="Avenir" w:cs="Avenir" w:eastAsia="Avenir" w:hAnsi="Avenir"/>
                <w:i w:val="1"/>
                <w:color w:val="33475b"/>
                <w:rtl w:val="0"/>
              </w:rPr>
              <w:t xml:space="preserve"> Some examples include a short outage with no impact on support or an angry customer on Twitter.</w:t>
            </w:r>
          </w:p>
          <w:p w:rsidR="00000000" w:rsidDel="00000000" w:rsidP="00000000" w:rsidRDefault="00000000" w:rsidRPr="00000000" w14:paraId="00000045">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Person/Team #1: </w:t>
            </w:r>
            <w:r w:rsidDel="00000000" w:rsidR="00000000" w:rsidRPr="00000000">
              <w:rPr>
                <w:rFonts w:ascii="Avenir" w:cs="Avenir" w:eastAsia="Avenir" w:hAnsi="Avenir"/>
                <w:i w:val="1"/>
                <w:color w:val="33475b"/>
                <w:rtl w:val="0"/>
              </w:rPr>
              <w:t xml:space="preserve">Task or action</w:t>
            </w: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47">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48">
            <w:pPr>
              <w:pageBreakBefore w:val="0"/>
              <w:ind w:left="72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Person/Team #2: </w:t>
            </w:r>
            <w:r w:rsidDel="00000000" w:rsidR="00000000" w:rsidRPr="00000000">
              <w:rPr>
                <w:rFonts w:ascii="Avenir" w:cs="Avenir" w:eastAsia="Avenir" w:hAnsi="Avenir"/>
                <w:i w:val="1"/>
                <w:color w:val="33475b"/>
                <w:rtl w:val="0"/>
              </w:rPr>
              <w:t xml:space="preserve">Task or action</w:t>
            </w:r>
          </w:p>
          <w:p w:rsidR="00000000" w:rsidDel="00000000" w:rsidP="00000000" w:rsidRDefault="00000000" w:rsidRPr="00000000" w14:paraId="00000049">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4A">
            <w:pPr>
              <w:pageBreakBefore w:val="0"/>
              <w:ind w:left="72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Person/Team #3: </w:t>
            </w:r>
            <w:r w:rsidDel="00000000" w:rsidR="00000000" w:rsidRPr="00000000">
              <w:rPr>
                <w:rFonts w:ascii="Avenir" w:cs="Avenir" w:eastAsia="Avenir" w:hAnsi="Avenir"/>
                <w:i w:val="1"/>
                <w:color w:val="33475b"/>
                <w:rtl w:val="0"/>
              </w:rPr>
              <w:t xml:space="preserve">Task or action</w:t>
            </w:r>
          </w:p>
        </w:tc>
      </w:tr>
    </w:tbl>
    <w:p w:rsidR="00000000" w:rsidDel="00000000" w:rsidP="00000000" w:rsidRDefault="00000000" w:rsidRPr="00000000" w14:paraId="0000004B">
      <w:pPr>
        <w:pageBreakBefore w:val="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4C">
      <w:pPr>
        <w:pageBreakBefore w:val="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4D">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E">
      <w:pPr>
        <w:pageBreakBefore w:val="0"/>
        <w:rPr>
          <w:rFonts w:ascii="Avenir" w:cs="Avenir" w:eastAsia="Avenir" w:hAnsi="Avenir"/>
          <w:b w:val="1"/>
          <w:color w:val="ff9900"/>
          <w:sz w:val="28"/>
          <w:szCs w:val="28"/>
          <w:u w:val="single"/>
        </w:rPr>
      </w:pPr>
      <w:r w:rsidDel="00000000" w:rsidR="00000000" w:rsidRPr="00000000">
        <w:rPr>
          <w:rFonts w:ascii="Avenir" w:cs="Avenir" w:eastAsia="Avenir" w:hAnsi="Avenir"/>
          <w:b w:val="1"/>
          <w:color w:val="ff9900"/>
          <w:sz w:val="28"/>
          <w:szCs w:val="28"/>
          <w:u w:val="single"/>
          <w:rtl w:val="0"/>
        </w:rPr>
        <w:t xml:space="preserve"> </w:t>
      </w:r>
    </w:p>
    <w:p w:rsidR="00000000" w:rsidDel="00000000" w:rsidP="00000000" w:rsidRDefault="00000000" w:rsidRPr="00000000" w14:paraId="0000004F">
      <w:pPr>
        <w:pageBreakBefore w:val="0"/>
        <w:rPr>
          <w:rFonts w:ascii="Avenir" w:cs="Avenir" w:eastAsia="Avenir" w:hAnsi="Avenir"/>
          <w:b w:val="1"/>
          <w:color w:val="33475b"/>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50">
      <w:pPr>
        <w:pageBreakBefore w:val="0"/>
        <w:rPr>
          <w:rFonts w:ascii="Avenir" w:cs="Avenir" w:eastAsia="Avenir" w:hAnsi="Avenir"/>
          <w:b w:val="1"/>
          <w:color w:val="33475b"/>
          <w:sz w:val="28"/>
          <w:szCs w:val="28"/>
          <w:u w:val="single"/>
        </w:rPr>
      </w:pPr>
      <w:r w:rsidDel="00000000" w:rsidR="00000000" w:rsidRPr="00000000">
        <w:rPr>
          <w:rFonts w:ascii="Avenir" w:cs="Avenir" w:eastAsia="Avenir" w:hAnsi="Avenir"/>
          <w:b w:val="1"/>
          <w:color w:val="33475b"/>
          <w:sz w:val="28"/>
          <w:szCs w:val="28"/>
          <w:u w:val="single"/>
          <w:rtl w:val="0"/>
        </w:rPr>
        <w:t xml:space="preserve">Incident Response Team</w:t>
      </w:r>
    </w:p>
    <w:p w:rsidR="00000000" w:rsidDel="00000000" w:rsidP="00000000" w:rsidRDefault="00000000" w:rsidRPr="00000000" w14:paraId="00000051">
      <w:pPr>
        <w:pageBreakBefore w:val="0"/>
        <w:rPr>
          <w:rFonts w:ascii="Avenir" w:cs="Avenir" w:eastAsia="Avenir" w:hAnsi="Avenir"/>
          <w:b w:val="1"/>
          <w:color w:val="33475b"/>
          <w:u w:val="single"/>
        </w:rPr>
      </w:pPr>
      <w:r w:rsidDel="00000000" w:rsidR="00000000" w:rsidRPr="00000000">
        <w:rPr>
          <w:rFonts w:ascii="Avenir" w:cs="Avenir" w:eastAsia="Avenir" w:hAnsi="Avenir"/>
          <w:b w:val="1"/>
          <w:color w:val="33475b"/>
          <w:u w:val="single"/>
          <w:rtl w:val="0"/>
        </w:rPr>
        <w:t xml:space="preserve"> </w:t>
      </w:r>
    </w:p>
    <w:p w:rsidR="00000000" w:rsidDel="00000000" w:rsidP="00000000" w:rsidRDefault="00000000" w:rsidRPr="00000000" w14:paraId="00000052">
      <w:pPr>
        <w:pageBreakBefore w:val="0"/>
        <w:rPr>
          <w:rFonts w:ascii="Avenir" w:cs="Avenir" w:eastAsia="Avenir" w:hAnsi="Avenir"/>
          <w:b w:val="1"/>
          <w:i w:val="1"/>
          <w:color w:val="33475b"/>
        </w:rPr>
      </w:pPr>
      <w:r w:rsidDel="00000000" w:rsidR="00000000" w:rsidRPr="00000000">
        <w:rPr>
          <w:rFonts w:ascii="Avenir" w:cs="Avenir" w:eastAsia="Avenir" w:hAnsi="Avenir"/>
          <w:i w:val="1"/>
          <w:color w:val="33475b"/>
          <w:rtl w:val="0"/>
        </w:rPr>
        <w:t xml:space="preserve">Describe the purpose of this team, why it was assembled, and what it is responsible for doing.</w:t>
      </w:r>
      <w:r w:rsidDel="00000000" w:rsidR="00000000" w:rsidRPr="00000000">
        <w:rPr>
          <w:rtl w:val="0"/>
        </w:rPr>
      </w:r>
    </w:p>
    <w:p w:rsidR="00000000" w:rsidDel="00000000" w:rsidP="00000000" w:rsidRDefault="00000000" w:rsidRPr="00000000" w14:paraId="00000053">
      <w:pPr>
        <w:pStyle w:val="Heading3"/>
        <w:keepNext w:val="0"/>
        <w:keepLines w:val="0"/>
        <w:pageBreakBefore w:val="0"/>
        <w:spacing w:before="280" w:lineRule="auto"/>
        <w:rPr>
          <w:rFonts w:ascii="Avenir" w:cs="Avenir" w:eastAsia="Avenir" w:hAnsi="Avenir"/>
          <w:b w:val="1"/>
          <w:i w:val="1"/>
          <w:color w:val="33475b"/>
        </w:rPr>
      </w:pPr>
      <w:bookmarkStart w:colFirst="0" w:colLast="0" w:name="_67a44i4mnd99" w:id="6"/>
      <w:bookmarkEnd w:id="6"/>
      <w:r w:rsidDel="00000000" w:rsidR="00000000" w:rsidRPr="00000000">
        <w:rPr>
          <w:rFonts w:ascii="Avenir" w:cs="Avenir" w:eastAsia="Avenir" w:hAnsi="Avenir"/>
          <w:b w:val="1"/>
          <w:i w:val="1"/>
          <w:color w:val="33475b"/>
          <w:rtl w:val="0"/>
        </w:rPr>
        <w:t xml:space="preserve">First Line of Defense</w:t>
      </w:r>
    </w:p>
    <w:p w:rsidR="00000000" w:rsidDel="00000000" w:rsidP="00000000" w:rsidRDefault="00000000" w:rsidRPr="00000000" w14:paraId="00000054">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Identify the key players to be informed once the company is aware of the crisis. The list should include the names of the individuals, the team/department those people are members of, and how to best communicate to each member individually. If there is an internal chat system or group email for the whole team, list that here as well.</w:t>
      </w:r>
    </w:p>
    <w:p w:rsidR="00000000" w:rsidDel="00000000" w:rsidP="00000000" w:rsidRDefault="00000000" w:rsidRPr="00000000" w14:paraId="00000055">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056">
      <w:pPr>
        <w:pageBreakBefore w:val="0"/>
        <w:ind w:left="72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b w:val="1"/>
          <w:i w:val="1"/>
          <w:color w:val="33475b"/>
          <w:rtl w:val="0"/>
        </w:rPr>
        <w:t xml:space="preserve">Person/Team #1: </w:t>
      </w:r>
      <w:r w:rsidDel="00000000" w:rsidR="00000000" w:rsidRPr="00000000">
        <w:rPr>
          <w:rFonts w:ascii="Avenir" w:cs="Avenir" w:eastAsia="Avenir" w:hAnsi="Avenir"/>
          <w:i w:val="1"/>
          <w:color w:val="33475b"/>
          <w:rtl w:val="0"/>
        </w:rPr>
        <w:t xml:space="preserve">Email and/or Phone Number</w:t>
      </w:r>
    </w:p>
    <w:p w:rsidR="00000000" w:rsidDel="00000000" w:rsidP="00000000" w:rsidRDefault="00000000" w:rsidRPr="00000000" w14:paraId="00000057">
      <w:pPr>
        <w:pageBreakBefore w:val="0"/>
        <w:ind w:left="72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b w:val="1"/>
          <w:i w:val="1"/>
          <w:color w:val="33475b"/>
          <w:rtl w:val="0"/>
        </w:rPr>
        <w:t xml:space="preserve">Person/Team #2: </w:t>
      </w:r>
      <w:r w:rsidDel="00000000" w:rsidR="00000000" w:rsidRPr="00000000">
        <w:rPr>
          <w:rFonts w:ascii="Avenir" w:cs="Avenir" w:eastAsia="Avenir" w:hAnsi="Avenir"/>
          <w:i w:val="1"/>
          <w:color w:val="33475b"/>
          <w:rtl w:val="0"/>
        </w:rPr>
        <w:t xml:space="preserve">Email and/or Phone Number</w:t>
      </w:r>
    </w:p>
    <w:p w:rsidR="00000000" w:rsidDel="00000000" w:rsidP="00000000" w:rsidRDefault="00000000" w:rsidRPr="00000000" w14:paraId="00000058">
      <w:pPr>
        <w:pageBreakBefore w:val="0"/>
        <w:ind w:left="72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b w:val="1"/>
          <w:i w:val="1"/>
          <w:color w:val="33475b"/>
          <w:rtl w:val="0"/>
        </w:rPr>
        <w:t xml:space="preserve">Person/Team #3: </w:t>
      </w:r>
      <w:r w:rsidDel="00000000" w:rsidR="00000000" w:rsidRPr="00000000">
        <w:rPr>
          <w:rFonts w:ascii="Avenir" w:cs="Avenir" w:eastAsia="Avenir" w:hAnsi="Avenir"/>
          <w:i w:val="1"/>
          <w:color w:val="33475b"/>
          <w:rtl w:val="0"/>
        </w:rPr>
        <w:t xml:space="preserve">Email and/or Phone Number</w:t>
      </w:r>
    </w:p>
    <w:p w:rsidR="00000000" w:rsidDel="00000000" w:rsidP="00000000" w:rsidRDefault="00000000" w:rsidRPr="00000000" w14:paraId="00000059">
      <w:pPr>
        <w:pageBreakBefore w:val="0"/>
        <w:ind w:left="72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b w:val="1"/>
          <w:i w:val="1"/>
          <w:color w:val="33475b"/>
          <w:rtl w:val="0"/>
        </w:rPr>
        <w:t xml:space="preserve">Person/Team #4: </w:t>
      </w:r>
      <w:r w:rsidDel="00000000" w:rsidR="00000000" w:rsidRPr="00000000">
        <w:rPr>
          <w:rFonts w:ascii="Avenir" w:cs="Avenir" w:eastAsia="Avenir" w:hAnsi="Avenir"/>
          <w:i w:val="1"/>
          <w:color w:val="33475b"/>
          <w:rtl w:val="0"/>
        </w:rPr>
        <w:t xml:space="preserve">Email and/or Phone Number </w:t>
      </w:r>
    </w:p>
    <w:p w:rsidR="00000000" w:rsidDel="00000000" w:rsidP="00000000" w:rsidRDefault="00000000" w:rsidRPr="00000000" w14:paraId="0000005A">
      <w:pPr>
        <w:pageBreakBefore w:val="0"/>
        <w:ind w:left="72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b w:val="1"/>
          <w:i w:val="1"/>
          <w:color w:val="33475b"/>
          <w:rtl w:val="0"/>
        </w:rPr>
        <w:t xml:space="preserve">Group Email/Communication Method: </w:t>
      </w:r>
      <w:r w:rsidDel="00000000" w:rsidR="00000000" w:rsidRPr="00000000">
        <w:rPr>
          <w:rFonts w:ascii="Avenir" w:cs="Avenir" w:eastAsia="Avenir" w:hAnsi="Avenir"/>
          <w:i w:val="1"/>
          <w:color w:val="33475b"/>
          <w:rtl w:val="0"/>
        </w:rPr>
        <w:t xml:space="preserve">List Here</w:t>
      </w:r>
    </w:p>
    <w:p w:rsidR="00000000" w:rsidDel="00000000" w:rsidP="00000000" w:rsidRDefault="00000000" w:rsidRPr="00000000" w14:paraId="0000005B">
      <w:pPr>
        <w:pStyle w:val="Heading3"/>
        <w:keepNext w:val="0"/>
        <w:keepLines w:val="0"/>
        <w:pageBreakBefore w:val="0"/>
        <w:spacing w:before="280" w:lineRule="auto"/>
        <w:rPr>
          <w:rFonts w:ascii="Avenir" w:cs="Avenir" w:eastAsia="Avenir" w:hAnsi="Avenir"/>
          <w:b w:val="1"/>
          <w:i w:val="1"/>
          <w:color w:val="33475b"/>
        </w:rPr>
      </w:pPr>
      <w:bookmarkStart w:colFirst="0" w:colLast="0" w:name="_e0usl9khyd0x" w:id="7"/>
      <w:bookmarkEnd w:id="7"/>
      <w:r w:rsidDel="00000000" w:rsidR="00000000" w:rsidRPr="00000000">
        <w:rPr>
          <w:rFonts w:ascii="Avenir" w:cs="Avenir" w:eastAsia="Avenir" w:hAnsi="Avenir"/>
          <w:b w:val="1"/>
          <w:i w:val="1"/>
          <w:color w:val="33475b"/>
          <w:rtl w:val="0"/>
        </w:rPr>
        <w:t xml:space="preserve">Greater Response Team</w:t>
      </w:r>
    </w:p>
    <w:p w:rsidR="00000000" w:rsidDel="00000000" w:rsidP="00000000" w:rsidRDefault="00000000" w:rsidRPr="00000000" w14:paraId="0000005C">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Indicate which escalation level will involve the Greater Response Team. Additionally, list out the core departments that comprise the Greater Response Team, and if appropriate, note that other departments or individuals not listed below may be brought in as needed. Teams that make up a greater incident response team may include the following:</w:t>
      </w:r>
    </w:p>
    <w:p w:rsidR="00000000" w:rsidDel="00000000" w:rsidP="00000000" w:rsidRDefault="00000000" w:rsidRPr="00000000" w14:paraId="0000005D">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5E">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Communications</w:t>
      </w:r>
    </w:p>
    <w:p w:rsidR="00000000" w:rsidDel="00000000" w:rsidP="00000000" w:rsidRDefault="00000000" w:rsidRPr="00000000" w14:paraId="0000005F">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Customer Support</w:t>
      </w:r>
    </w:p>
    <w:p w:rsidR="00000000" w:rsidDel="00000000" w:rsidP="00000000" w:rsidRDefault="00000000" w:rsidRPr="00000000" w14:paraId="00000060">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Legal</w:t>
      </w:r>
    </w:p>
    <w:p w:rsidR="00000000" w:rsidDel="00000000" w:rsidP="00000000" w:rsidRDefault="00000000" w:rsidRPr="00000000" w14:paraId="00000061">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Partner Communications</w:t>
      </w:r>
    </w:p>
    <w:p w:rsidR="00000000" w:rsidDel="00000000" w:rsidP="00000000" w:rsidRDefault="00000000" w:rsidRPr="00000000" w14:paraId="00000062">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Social Media</w:t>
      </w:r>
    </w:p>
    <w:p w:rsidR="00000000" w:rsidDel="00000000" w:rsidP="00000000" w:rsidRDefault="00000000" w:rsidRPr="00000000" w14:paraId="00000063">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Customer Marketing</w:t>
      </w:r>
    </w:p>
    <w:p w:rsidR="00000000" w:rsidDel="00000000" w:rsidP="00000000" w:rsidRDefault="00000000" w:rsidRPr="00000000" w14:paraId="00000064">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People Ops and HR</w:t>
      </w:r>
    </w:p>
    <w:p w:rsidR="00000000" w:rsidDel="00000000" w:rsidP="00000000" w:rsidRDefault="00000000" w:rsidRPr="00000000" w14:paraId="00000065">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Product/Engineering</w:t>
      </w:r>
    </w:p>
    <w:p w:rsidR="00000000" w:rsidDel="00000000" w:rsidP="00000000" w:rsidRDefault="00000000" w:rsidRPr="00000000" w14:paraId="00000066">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Executives</w:t>
      </w:r>
    </w:p>
    <w:p w:rsidR="00000000" w:rsidDel="00000000" w:rsidP="00000000" w:rsidRDefault="00000000" w:rsidRPr="00000000" w14:paraId="00000067">
      <w:pPr>
        <w:pageBreakBefore w:val="0"/>
        <w:ind w:left="720" w:firstLine="0"/>
        <w:rPr>
          <w:rFonts w:ascii="Avenir" w:cs="Avenir" w:eastAsia="Avenir" w:hAnsi="Avenir"/>
          <w:b w:val="1"/>
          <w:color w:val="33475b"/>
          <w:sz w:val="28"/>
          <w:szCs w:val="28"/>
          <w:u w:val="single"/>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Security</w:t>
      </w:r>
      <w:r w:rsidDel="00000000" w:rsidR="00000000" w:rsidRPr="00000000">
        <w:rPr>
          <w:rtl w:val="0"/>
        </w:rPr>
      </w:r>
    </w:p>
    <w:p w:rsidR="00000000" w:rsidDel="00000000" w:rsidP="00000000" w:rsidRDefault="00000000" w:rsidRPr="00000000" w14:paraId="00000068">
      <w:pPr>
        <w:pStyle w:val="Heading2"/>
        <w:keepNext w:val="0"/>
        <w:keepLines w:val="0"/>
        <w:pageBreakBefore w:val="0"/>
        <w:spacing w:after="80" w:lineRule="auto"/>
        <w:rPr/>
      </w:pPr>
      <w:bookmarkStart w:colFirst="0" w:colLast="0" w:name="_wksdvc7d67e4" w:id="8"/>
      <w:bookmarkEnd w:id="8"/>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2"/>
        <w:keepNext w:val="0"/>
        <w:keepLines w:val="0"/>
        <w:pageBreakBefore w:val="0"/>
        <w:spacing w:after="80" w:lineRule="auto"/>
        <w:rPr>
          <w:rFonts w:ascii="Avenir" w:cs="Avenir" w:eastAsia="Avenir" w:hAnsi="Avenir"/>
          <w:b w:val="1"/>
          <w:sz w:val="28"/>
          <w:szCs w:val="28"/>
          <w:u w:val="single"/>
        </w:rPr>
      </w:pPr>
      <w:bookmarkStart w:colFirst="0" w:colLast="0" w:name="_jw4xb7vn4la8" w:id="9"/>
      <w:bookmarkEnd w:id="9"/>
      <w:r w:rsidDel="00000000" w:rsidR="00000000" w:rsidRPr="00000000">
        <w:rPr>
          <w:rFonts w:ascii="Avenir" w:cs="Avenir" w:eastAsia="Avenir" w:hAnsi="Avenir"/>
          <w:b w:val="1"/>
          <w:sz w:val="28"/>
          <w:szCs w:val="28"/>
          <w:u w:val="single"/>
          <w:rtl w:val="0"/>
        </w:rPr>
        <w:t xml:space="preserve">Roles and Responsibilities</w:t>
      </w:r>
    </w:p>
    <w:p w:rsidR="00000000" w:rsidDel="00000000" w:rsidP="00000000" w:rsidRDefault="00000000" w:rsidRPr="00000000" w14:paraId="0000006A">
      <w:pPr>
        <w:pageBreakBefore w:val="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6B">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In a general crisis – regardless of escalation – what should each of these departments be responsible for once informed of the crisis? Feel free to add a row to include any other department that is right for your business.</w:t>
      </w:r>
    </w:p>
    <w:p w:rsidR="00000000" w:rsidDel="00000000" w:rsidP="00000000" w:rsidRDefault="00000000" w:rsidRPr="00000000" w14:paraId="0000006C">
      <w:pPr>
        <w:pageBreakBefore w:val="0"/>
        <w:rPr>
          <w:rFonts w:ascii="Avenir" w:cs="Avenir" w:eastAsia="Avenir" w:hAnsi="Avenir"/>
        </w:rPr>
      </w:pPr>
      <w:r w:rsidDel="00000000" w:rsidR="00000000" w:rsidRPr="00000000">
        <w:rPr>
          <w:rFonts w:ascii="Avenir" w:cs="Avenir" w:eastAsia="Avenir" w:hAnsi="Avenir"/>
          <w:rtl w:val="0"/>
        </w:rPr>
        <w:t xml:space="preserve"> </w:t>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90.4153354632585"/>
        <w:gridCol w:w="2287.667731629393"/>
        <w:gridCol w:w="4081.916932907348"/>
        <w:tblGridChange w:id="0">
          <w:tblGrid>
            <w:gridCol w:w="2990.4153354632585"/>
            <w:gridCol w:w="2287.667731629393"/>
            <w:gridCol w:w="4081.916932907348"/>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6D">
            <w:pPr>
              <w:pageBreakBefore w:val="0"/>
              <w:ind w:left="100" w:firstLine="0"/>
              <w:rPr>
                <w:rFonts w:ascii="Avenir" w:cs="Avenir" w:eastAsia="Avenir" w:hAnsi="Avenir"/>
                <w:b w:val="1"/>
                <w:color w:val="ffffff"/>
              </w:rPr>
            </w:pPr>
            <w:r w:rsidDel="00000000" w:rsidR="00000000" w:rsidRPr="00000000">
              <w:rPr>
                <w:rFonts w:ascii="Avenir" w:cs="Avenir" w:eastAsia="Avenir" w:hAnsi="Avenir"/>
                <w:b w:val="1"/>
                <w:color w:val="ffffff"/>
                <w:rtl w:val="0"/>
              </w:rPr>
              <w:t xml:space="preserve">Team</w:t>
            </w:r>
          </w:p>
        </w:tc>
        <w:tc>
          <w:tcPr>
            <w:tcBorders>
              <w:top w:color="000000" w:space="0" w:sz="8" w:val="single"/>
              <w:left w:color="000000" w:space="0" w:sz="0" w:val="nil"/>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6E">
            <w:pPr>
              <w:pageBreakBefore w:val="0"/>
              <w:ind w:left="100" w:right="-40" w:firstLine="0"/>
              <w:rPr>
                <w:rFonts w:ascii="Avenir" w:cs="Avenir" w:eastAsia="Avenir" w:hAnsi="Avenir"/>
                <w:b w:val="1"/>
                <w:color w:val="ffffff"/>
              </w:rPr>
            </w:pPr>
            <w:r w:rsidDel="00000000" w:rsidR="00000000" w:rsidRPr="00000000">
              <w:rPr>
                <w:rFonts w:ascii="Avenir" w:cs="Avenir" w:eastAsia="Avenir" w:hAnsi="Avenir"/>
                <w:b w:val="1"/>
                <w:color w:val="ffffff"/>
                <w:rtl w:val="0"/>
              </w:rPr>
              <w:t xml:space="preserve">Contact Name</w:t>
            </w:r>
          </w:p>
        </w:tc>
        <w:tc>
          <w:tcPr>
            <w:tcBorders>
              <w:top w:color="000000" w:space="0" w:sz="8" w:val="single"/>
              <w:left w:color="000000" w:space="0" w:sz="0" w:val="nil"/>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6F">
            <w:pPr>
              <w:pageBreakBefore w:val="0"/>
              <w:ind w:left="100" w:right="-40" w:firstLine="0"/>
              <w:rPr>
                <w:rFonts w:ascii="Avenir" w:cs="Avenir" w:eastAsia="Avenir" w:hAnsi="Avenir"/>
                <w:b w:val="1"/>
                <w:color w:val="ffffff"/>
              </w:rPr>
            </w:pPr>
            <w:r w:rsidDel="00000000" w:rsidR="00000000" w:rsidRPr="00000000">
              <w:rPr>
                <w:rFonts w:ascii="Avenir" w:cs="Avenir" w:eastAsia="Avenir" w:hAnsi="Avenir"/>
                <w:b w:val="1"/>
                <w:color w:val="ffffff"/>
                <w:rtl w:val="0"/>
              </w:rPr>
              <w:t xml:space="preserve">Roles and Responsibilities</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Communications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Name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ind w:left="27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i w:val="1"/>
                <w:color w:val="33475b"/>
                <w:rtl w:val="0"/>
              </w:rPr>
              <w:t xml:space="preserve">Example Responsibility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Customer Support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Name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ind w:left="27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i w:val="1"/>
                <w:color w:val="33475b"/>
                <w:rtl w:val="0"/>
              </w:rPr>
              <w:t xml:space="preserve">Example Responsibility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Legal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Name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ind w:left="27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i w:val="1"/>
                <w:color w:val="33475b"/>
                <w:rtl w:val="0"/>
              </w:rPr>
              <w:t xml:space="preserve">Example Responsibility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Social Media/Marketing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Name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ind w:left="27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i w:val="1"/>
                <w:color w:val="33475b"/>
                <w:rtl w:val="0"/>
              </w:rPr>
              <w:t xml:space="preserve">Example Responsibility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HR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Name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ind w:left="27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i w:val="1"/>
                <w:color w:val="33475b"/>
                <w:rtl w:val="0"/>
              </w:rPr>
              <w:t xml:space="preserve">Example Responsibility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Product/Engineering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Name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ind w:left="27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i w:val="1"/>
                <w:color w:val="33475b"/>
                <w:rtl w:val="0"/>
              </w:rPr>
              <w:t xml:space="preserve">Example Responsibility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[Other Department]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Name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ind w:left="270" w:firstLine="0"/>
              <w:rPr>
                <w:rFonts w:ascii="Avenir" w:cs="Avenir" w:eastAsia="Avenir" w:hAnsi="Avenir"/>
                <w:i w:val="1"/>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i w:val="1"/>
                <w:color w:val="33475b"/>
                <w:rtl w:val="0"/>
              </w:rPr>
              <w:t xml:space="preserve">Example Responsibility</w:t>
            </w:r>
          </w:p>
        </w:tc>
      </w:tr>
    </w:tbl>
    <w:p w:rsidR="00000000" w:rsidDel="00000000" w:rsidP="00000000" w:rsidRDefault="00000000" w:rsidRPr="00000000" w14:paraId="00000085">
      <w:pPr>
        <w:pageBreakBefore w:val="0"/>
        <w:rPr>
          <w:rFonts w:ascii="Avenir" w:cs="Avenir" w:eastAsia="Avenir" w:hAnsi="Avenir"/>
          <w:b w:val="1"/>
          <w:color w:val="ff9900"/>
          <w:sz w:val="24"/>
          <w:szCs w:val="24"/>
          <w:u w:val="single"/>
        </w:rPr>
      </w:pPr>
      <w:r w:rsidDel="00000000" w:rsidR="00000000" w:rsidRPr="00000000">
        <w:rPr>
          <w:rFonts w:ascii="Avenir" w:cs="Avenir" w:eastAsia="Avenir" w:hAnsi="Avenir"/>
          <w:b w:val="1"/>
          <w:color w:val="ff9900"/>
          <w:sz w:val="24"/>
          <w:szCs w:val="24"/>
          <w:u w:val="single"/>
          <w:rtl w:val="0"/>
        </w:rPr>
        <w:t xml:space="preserve"> </w:t>
      </w:r>
    </w:p>
    <w:p w:rsidR="00000000" w:rsidDel="00000000" w:rsidP="00000000" w:rsidRDefault="00000000" w:rsidRPr="00000000" w14:paraId="00000086">
      <w:pPr>
        <w:pageBreakBefore w:val="0"/>
        <w:rPr>
          <w:rFonts w:ascii="Avenir" w:cs="Avenir" w:eastAsia="Avenir" w:hAnsi="Avenir"/>
          <w:b w:val="1"/>
          <w:color w:val="ff9900"/>
          <w:sz w:val="28"/>
          <w:szCs w:val="28"/>
          <w:u w:val="single"/>
        </w:rPr>
      </w:pPr>
      <w:r w:rsidDel="00000000" w:rsidR="00000000" w:rsidRPr="00000000">
        <w:rPr>
          <w:rFonts w:ascii="Avenir" w:cs="Avenir" w:eastAsia="Avenir" w:hAnsi="Avenir"/>
          <w:b w:val="1"/>
          <w:color w:val="ff9900"/>
          <w:sz w:val="28"/>
          <w:szCs w:val="28"/>
          <w:u w:val="single"/>
          <w:rtl w:val="0"/>
        </w:rPr>
        <w:t xml:space="preserve"> </w:t>
      </w:r>
    </w:p>
    <w:p w:rsidR="00000000" w:rsidDel="00000000" w:rsidP="00000000" w:rsidRDefault="00000000" w:rsidRPr="00000000" w14:paraId="00000087">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88">
      <w:pPr>
        <w:pageBreakBefore w:val="0"/>
        <w:rPr>
          <w:rFonts w:ascii="Avenir" w:cs="Avenir" w:eastAsia="Avenir" w:hAnsi="Avenir"/>
          <w:b w:val="1"/>
          <w:color w:val="ff9900"/>
          <w:sz w:val="28"/>
          <w:szCs w:val="28"/>
          <w:u w:val="single"/>
        </w:rPr>
      </w:pPr>
      <w:r w:rsidDel="00000000" w:rsidR="00000000" w:rsidRPr="00000000">
        <w:rPr>
          <w:rFonts w:ascii="Avenir" w:cs="Avenir" w:eastAsia="Avenir" w:hAnsi="Avenir"/>
          <w:b w:val="1"/>
          <w:color w:val="ff9900"/>
          <w:sz w:val="28"/>
          <w:szCs w:val="28"/>
          <w:u w:val="single"/>
          <w:rtl w:val="0"/>
        </w:rPr>
        <w:t xml:space="preserve"> </w:t>
      </w:r>
    </w:p>
    <w:p w:rsidR="00000000" w:rsidDel="00000000" w:rsidP="00000000" w:rsidRDefault="00000000" w:rsidRPr="00000000" w14:paraId="00000089">
      <w:pPr>
        <w:pageBreakBefore w:val="0"/>
        <w:rPr>
          <w:rFonts w:ascii="Avenir" w:cs="Avenir" w:eastAsia="Avenir" w:hAnsi="Avenir"/>
          <w:b w:val="1"/>
          <w:color w:val="33475b"/>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8A">
      <w:pPr>
        <w:pageBreakBefore w:val="0"/>
        <w:rPr>
          <w:rFonts w:ascii="Avenir" w:cs="Avenir" w:eastAsia="Avenir" w:hAnsi="Avenir"/>
          <w:b w:val="1"/>
          <w:color w:val="33475b"/>
          <w:sz w:val="28"/>
          <w:szCs w:val="28"/>
          <w:u w:val="single"/>
        </w:rPr>
      </w:pPr>
      <w:r w:rsidDel="00000000" w:rsidR="00000000" w:rsidRPr="00000000">
        <w:rPr>
          <w:rFonts w:ascii="Avenir" w:cs="Avenir" w:eastAsia="Avenir" w:hAnsi="Avenir"/>
          <w:b w:val="1"/>
          <w:color w:val="33475b"/>
          <w:sz w:val="28"/>
          <w:szCs w:val="28"/>
          <w:u w:val="single"/>
          <w:rtl w:val="0"/>
        </w:rPr>
        <w:t xml:space="preserve">Crisis Management Process</w:t>
      </w:r>
    </w:p>
    <w:p w:rsidR="00000000" w:rsidDel="00000000" w:rsidP="00000000" w:rsidRDefault="00000000" w:rsidRPr="00000000" w14:paraId="0000008B">
      <w:pPr>
        <w:pageBreakBefore w:val="0"/>
        <w:rPr>
          <w:rFonts w:ascii="Avenir" w:cs="Avenir" w:eastAsia="Avenir" w:hAnsi="Avenir"/>
          <w:b w:val="1"/>
          <w:color w:val="ff9900"/>
          <w:sz w:val="24"/>
          <w:szCs w:val="24"/>
          <w:u w:val="single"/>
        </w:rPr>
      </w:pPr>
      <w:r w:rsidDel="00000000" w:rsidR="00000000" w:rsidRPr="00000000">
        <w:rPr>
          <w:rFonts w:ascii="Avenir" w:cs="Avenir" w:eastAsia="Avenir" w:hAnsi="Avenir"/>
          <w:b w:val="1"/>
          <w:color w:val="ff9900"/>
          <w:sz w:val="24"/>
          <w:szCs w:val="24"/>
          <w:u w:val="single"/>
          <w:rtl w:val="0"/>
        </w:rPr>
        <w:t xml:space="preserve"> </w:t>
      </w:r>
    </w:p>
    <w:p w:rsidR="00000000" w:rsidDel="00000000" w:rsidP="00000000" w:rsidRDefault="00000000" w:rsidRPr="00000000" w14:paraId="0000008C">
      <w:pPr>
        <w:pageBreakBefore w:val="0"/>
        <w:rPr>
          <w:rFonts w:ascii="Avenir" w:cs="Avenir" w:eastAsia="Avenir" w:hAnsi="Avenir"/>
          <w:b w:val="1"/>
          <w:color w:val="33475b"/>
          <w:sz w:val="28"/>
          <w:szCs w:val="28"/>
        </w:rPr>
      </w:pPr>
      <w:r w:rsidDel="00000000" w:rsidR="00000000" w:rsidRPr="00000000">
        <w:rPr>
          <w:rFonts w:ascii="Avenir" w:cs="Avenir" w:eastAsia="Avenir" w:hAnsi="Avenir"/>
          <w:b w:val="1"/>
          <w:color w:val="33475b"/>
          <w:sz w:val="28"/>
          <w:szCs w:val="28"/>
          <w:rtl w:val="0"/>
        </w:rPr>
        <w:t xml:space="preserve">Phase 1: ALERT</w:t>
      </w:r>
    </w:p>
    <w:p w:rsidR="00000000" w:rsidDel="00000000" w:rsidP="00000000" w:rsidRDefault="00000000" w:rsidRPr="00000000" w14:paraId="0000008D">
      <w:pPr>
        <w:pageBreakBefore w:val="0"/>
        <w:jc w:val="center"/>
        <w:rPr>
          <w:rFonts w:ascii="Avenir" w:cs="Avenir" w:eastAsia="Avenir" w:hAnsi="Avenir"/>
          <w:b w:val="1"/>
          <w:color w:val="33475b"/>
          <w:sz w:val="28"/>
          <w:szCs w:val="28"/>
        </w:rPr>
      </w:pPr>
      <w:r w:rsidDel="00000000" w:rsidR="00000000" w:rsidRPr="00000000">
        <w:rPr>
          <w:rFonts w:ascii="Avenir" w:cs="Avenir" w:eastAsia="Avenir" w:hAnsi="Avenir"/>
          <w:b w:val="1"/>
          <w:color w:val="33475b"/>
          <w:sz w:val="28"/>
          <w:szCs w:val="28"/>
          <w:rtl w:val="0"/>
        </w:rPr>
        <w:t xml:space="preserve"> </w:t>
      </w:r>
    </w:p>
    <w:p w:rsidR="00000000" w:rsidDel="00000000" w:rsidP="00000000" w:rsidRDefault="00000000" w:rsidRPr="00000000" w14:paraId="0000008E">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Outline the actions necessary to ensure the response team is notified as soon as possible. Emphasize that if someone is unsure if he or she should alert the team to alert the team that he or she should, just in case.</w:t>
      </w:r>
    </w:p>
    <w:p w:rsidR="00000000" w:rsidDel="00000000" w:rsidP="00000000" w:rsidRDefault="00000000" w:rsidRPr="00000000" w14:paraId="0000008F">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090">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Your alert system can be as simple as an internal chat system channel or email alias.</w:t>
      </w:r>
    </w:p>
    <w:p w:rsidR="00000000" w:rsidDel="00000000" w:rsidP="00000000" w:rsidRDefault="00000000" w:rsidRPr="00000000" w14:paraId="00000091">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92">
      <w:pPr>
        <w:pageBreakBefore w:val="0"/>
        <w:rPr>
          <w:rFonts w:ascii="Avenir" w:cs="Avenir" w:eastAsia="Avenir" w:hAnsi="Avenir"/>
          <w:b w:val="1"/>
          <w:color w:val="33475b"/>
          <w:sz w:val="28"/>
          <w:szCs w:val="28"/>
        </w:rPr>
      </w:pPr>
      <w:r w:rsidDel="00000000" w:rsidR="00000000" w:rsidRPr="00000000">
        <w:rPr>
          <w:rFonts w:ascii="Avenir" w:cs="Avenir" w:eastAsia="Avenir" w:hAnsi="Avenir"/>
          <w:b w:val="1"/>
          <w:color w:val="33475b"/>
          <w:sz w:val="28"/>
          <w:szCs w:val="28"/>
          <w:rtl w:val="0"/>
        </w:rPr>
        <w:t xml:space="preserve">Phase 2: ASSESS</w:t>
      </w:r>
    </w:p>
    <w:p w:rsidR="00000000" w:rsidDel="00000000" w:rsidP="00000000" w:rsidRDefault="00000000" w:rsidRPr="00000000" w14:paraId="00000093">
      <w:pPr>
        <w:pageBreakBefore w:val="0"/>
        <w:jc w:val="center"/>
        <w:rPr>
          <w:rFonts w:ascii="Avenir" w:cs="Avenir" w:eastAsia="Avenir" w:hAnsi="Avenir"/>
          <w:b w:val="1"/>
          <w:i w:val="1"/>
          <w:color w:val="33475b"/>
          <w:sz w:val="28"/>
          <w:szCs w:val="28"/>
        </w:rPr>
      </w:pPr>
      <w:r w:rsidDel="00000000" w:rsidR="00000000" w:rsidRPr="00000000">
        <w:rPr>
          <w:rFonts w:ascii="Avenir" w:cs="Avenir" w:eastAsia="Avenir" w:hAnsi="Avenir"/>
          <w:b w:val="1"/>
          <w:i w:val="1"/>
          <w:color w:val="33475b"/>
          <w:sz w:val="28"/>
          <w:szCs w:val="28"/>
          <w:rtl w:val="0"/>
        </w:rPr>
        <w:t xml:space="preserve"> </w:t>
      </w:r>
    </w:p>
    <w:p w:rsidR="00000000" w:rsidDel="00000000" w:rsidP="00000000" w:rsidRDefault="00000000" w:rsidRPr="00000000" w14:paraId="00000094">
      <w:pPr>
        <w:pageBreakBefore w:val="0"/>
        <w:rPr>
          <w:rFonts w:ascii="Avenir" w:cs="Avenir" w:eastAsia="Avenir" w:hAnsi="Avenir"/>
          <w:color w:val="33475b"/>
        </w:rPr>
      </w:pPr>
      <w:r w:rsidDel="00000000" w:rsidR="00000000" w:rsidRPr="00000000">
        <w:rPr>
          <w:rFonts w:ascii="Avenir" w:cs="Avenir" w:eastAsia="Avenir" w:hAnsi="Avenir"/>
          <w:i w:val="1"/>
          <w:color w:val="33475b"/>
          <w:rtl w:val="0"/>
        </w:rPr>
        <w:t xml:space="preserve">Once the Response Team has been notified, what happens next? Explain how the team will assess the (potential) crisis, gather any available information, classify the incident via the escalation framework above, and prepare to take subsequent action</w:t>
      </w:r>
      <w:r w:rsidDel="00000000" w:rsidR="00000000" w:rsidRPr="00000000">
        <w:rPr>
          <w:rFonts w:ascii="Avenir" w:cs="Avenir" w:eastAsia="Avenir" w:hAnsi="Avenir"/>
          <w:color w:val="33475b"/>
          <w:rtl w:val="0"/>
        </w:rPr>
        <w:t xml:space="preserve">.</w:t>
      </w:r>
    </w:p>
    <w:p w:rsidR="00000000" w:rsidDel="00000000" w:rsidP="00000000" w:rsidRDefault="00000000" w:rsidRPr="00000000" w14:paraId="00000095">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96">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Here are some questions to answer to get you started:</w:t>
      </w:r>
    </w:p>
    <w:p w:rsidR="00000000" w:rsidDel="00000000" w:rsidP="00000000" w:rsidRDefault="00000000" w:rsidRPr="00000000" w14:paraId="00000097">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98">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What happened</w:t>
      </w:r>
    </w:p>
    <w:p w:rsidR="00000000" w:rsidDel="00000000" w:rsidP="00000000" w:rsidRDefault="00000000" w:rsidRPr="00000000" w14:paraId="00000099">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Where and when?</w:t>
      </w:r>
    </w:p>
    <w:p w:rsidR="00000000" w:rsidDel="00000000" w:rsidP="00000000" w:rsidRDefault="00000000" w:rsidRPr="00000000" w14:paraId="0000009A">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Who was affected?</w:t>
      </w:r>
    </w:p>
    <w:p w:rsidR="00000000" w:rsidDel="00000000" w:rsidP="00000000" w:rsidRDefault="00000000" w:rsidRPr="00000000" w14:paraId="0000009B">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Who is involved?</w:t>
      </w:r>
    </w:p>
    <w:p w:rsidR="00000000" w:rsidDel="00000000" w:rsidP="00000000" w:rsidRDefault="00000000" w:rsidRPr="00000000" w14:paraId="0000009C">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When did we learn about the incident?</w:t>
      </w:r>
    </w:p>
    <w:p w:rsidR="00000000" w:rsidDel="00000000" w:rsidP="00000000" w:rsidRDefault="00000000" w:rsidRPr="00000000" w14:paraId="0000009D">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What is the impact/likely impact?</w:t>
      </w:r>
    </w:p>
    <w:p w:rsidR="00000000" w:rsidDel="00000000" w:rsidP="00000000" w:rsidRDefault="00000000" w:rsidRPr="00000000" w14:paraId="0000009E">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Is there any immediate danger?</w:t>
      </w:r>
    </w:p>
    <w:p w:rsidR="00000000" w:rsidDel="00000000" w:rsidP="00000000" w:rsidRDefault="00000000" w:rsidRPr="00000000" w14:paraId="0000009F">
      <w:pPr>
        <w:pageBreakBefore w:val="0"/>
        <w:ind w:left="720" w:firstLine="0"/>
        <w:rPr>
          <w:rFonts w:ascii="Avenir" w:cs="Avenir" w:eastAsia="Avenir" w:hAnsi="Avenir"/>
          <w:color w:val="33475b"/>
        </w:rPr>
      </w:pPr>
      <w:r w:rsidDel="00000000" w:rsidR="00000000" w:rsidRPr="00000000">
        <w:rPr>
          <w:rFonts w:ascii="Avenir" w:cs="Avenir" w:eastAsia="Avenir" w:hAnsi="Avenir"/>
          <w:color w:val="33475b"/>
          <w:rtl w:val="0"/>
        </w:rPr>
        <w:t xml:space="preserve">●</w:t>
      </w:r>
      <w:r w:rsidDel="00000000" w:rsidR="00000000" w:rsidRPr="00000000">
        <w:rPr>
          <w:rFonts w:ascii="Times New Roman" w:cs="Times New Roman" w:eastAsia="Times New Roman" w:hAnsi="Times New Roman"/>
          <w:color w:val="33475b"/>
          <w:sz w:val="14"/>
          <w:szCs w:val="14"/>
          <w:rtl w:val="0"/>
        </w:rPr>
        <w:t xml:space="preserve">  </w:t>
        <w:tab/>
      </w:r>
      <w:r w:rsidDel="00000000" w:rsidR="00000000" w:rsidRPr="00000000">
        <w:rPr>
          <w:rFonts w:ascii="Avenir" w:cs="Avenir" w:eastAsia="Avenir" w:hAnsi="Avenir"/>
          <w:color w:val="33475b"/>
          <w:rtl w:val="0"/>
        </w:rPr>
        <w:t xml:space="preserve">Do we understand the entire issue?</w:t>
      </w:r>
    </w:p>
    <w:p w:rsidR="00000000" w:rsidDel="00000000" w:rsidP="00000000" w:rsidRDefault="00000000" w:rsidRPr="00000000" w14:paraId="000000A0">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A1">
      <w:pPr>
        <w:pageBreakBefore w:val="0"/>
        <w:rPr>
          <w:rFonts w:ascii="Avenir" w:cs="Avenir" w:eastAsia="Avenir" w:hAnsi="Avenir"/>
          <w:b w:val="1"/>
          <w:color w:val="33475b"/>
          <w:u w:val="single"/>
        </w:rPr>
      </w:pPr>
      <w:r w:rsidDel="00000000" w:rsidR="00000000" w:rsidRPr="00000000">
        <w:rPr>
          <w:rFonts w:ascii="Avenir" w:cs="Avenir" w:eastAsia="Avenir" w:hAnsi="Avenir"/>
          <w:b w:val="1"/>
          <w:color w:val="33475b"/>
          <w:u w:val="single"/>
          <w:rtl w:val="0"/>
        </w:rPr>
        <w:t xml:space="preserve"> </w:t>
      </w:r>
    </w:p>
    <w:p w:rsidR="00000000" w:rsidDel="00000000" w:rsidP="00000000" w:rsidRDefault="00000000" w:rsidRPr="00000000" w14:paraId="000000A2">
      <w:pPr>
        <w:pageBreakBefore w:val="0"/>
        <w:rPr>
          <w:rFonts w:ascii="Avenir" w:cs="Avenir" w:eastAsia="Avenir" w:hAnsi="Avenir"/>
          <w:b w:val="1"/>
          <w:color w:val="33475b"/>
          <w:sz w:val="28"/>
          <w:szCs w:val="28"/>
        </w:rPr>
      </w:pPr>
      <w:r w:rsidDel="00000000" w:rsidR="00000000" w:rsidRPr="00000000">
        <w:rPr>
          <w:rFonts w:ascii="Avenir" w:cs="Avenir" w:eastAsia="Avenir" w:hAnsi="Avenir"/>
          <w:b w:val="1"/>
          <w:color w:val="33475b"/>
          <w:sz w:val="28"/>
          <w:szCs w:val="28"/>
          <w:rtl w:val="0"/>
        </w:rPr>
        <w:t xml:space="preserve">Phase 3: ACTIVATE</w:t>
      </w:r>
    </w:p>
    <w:p w:rsidR="00000000" w:rsidDel="00000000" w:rsidP="00000000" w:rsidRDefault="00000000" w:rsidRPr="00000000" w14:paraId="000000A3">
      <w:pPr>
        <w:pageBreakBefore w:val="0"/>
        <w:jc w:val="center"/>
        <w:rPr>
          <w:rFonts w:ascii="Avenir" w:cs="Avenir" w:eastAsia="Avenir" w:hAnsi="Avenir"/>
          <w:b w:val="1"/>
          <w:color w:val="33475b"/>
          <w:sz w:val="28"/>
          <w:szCs w:val="28"/>
        </w:rPr>
      </w:pPr>
      <w:r w:rsidDel="00000000" w:rsidR="00000000" w:rsidRPr="00000000">
        <w:rPr>
          <w:rFonts w:ascii="Avenir" w:cs="Avenir" w:eastAsia="Avenir" w:hAnsi="Avenir"/>
          <w:b w:val="1"/>
          <w:color w:val="33475b"/>
          <w:sz w:val="28"/>
          <w:szCs w:val="28"/>
          <w:rtl w:val="0"/>
        </w:rPr>
        <w:t xml:space="preserve"> </w:t>
      </w:r>
    </w:p>
    <w:p w:rsidR="00000000" w:rsidDel="00000000" w:rsidP="00000000" w:rsidRDefault="00000000" w:rsidRPr="00000000" w14:paraId="000000A4">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Turn your plan into action. Explain how the response team will communicate with the appropriate team members for their tasks and/or with external stakeholders for specific messaging.</w:t>
      </w:r>
    </w:p>
    <w:p w:rsidR="00000000" w:rsidDel="00000000" w:rsidP="00000000" w:rsidRDefault="00000000" w:rsidRPr="00000000" w14:paraId="000000A5">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0A6">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In the box below, write out a few common tasks expected in a crisis situation, and delegate that task to a responsible party in the form of a department or an individual. These tasks could include incident response team communication, initial external messaging, gathering/monitoring information, finding a meeting space, team check-in cadence, etc.</w:t>
      </w:r>
    </w:p>
    <w:p w:rsidR="00000000" w:rsidDel="00000000" w:rsidP="00000000" w:rsidRDefault="00000000" w:rsidRPr="00000000" w14:paraId="000000A7">
      <w:pPr>
        <w:pageBreakBefore w:val="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A8">
      <w:pPr>
        <w:pageBreakBefore w:val="0"/>
        <w:rPr>
          <w:rFonts w:ascii="Avenir" w:cs="Avenir" w:eastAsia="Avenir" w:hAnsi="Avenir"/>
        </w:rPr>
      </w:pPr>
      <w:r w:rsidDel="00000000" w:rsidR="00000000" w:rsidRPr="00000000">
        <w:rPr>
          <w:rFonts w:ascii="Avenir" w:cs="Avenir" w:eastAsia="Avenir" w:hAnsi="Avenir"/>
          <w:rtl w:val="0"/>
        </w:rPr>
        <w:t xml:space="preserve"> </w:t>
      </w:r>
    </w:p>
    <w:tbl>
      <w:tblPr>
        <w:tblStyle w:val="Table3"/>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55"/>
        <w:gridCol w:w="3090"/>
        <w:tblGridChange w:id="0">
          <w:tblGrid>
            <w:gridCol w:w="6255"/>
            <w:gridCol w:w="3090"/>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A9">
            <w:pPr>
              <w:pageBreakBefore w:val="0"/>
              <w:ind w:left="100" w:firstLine="0"/>
              <w:rPr>
                <w:rFonts w:ascii="Avenir" w:cs="Avenir" w:eastAsia="Avenir" w:hAnsi="Avenir"/>
                <w:b w:val="1"/>
                <w:color w:val="ffffff"/>
              </w:rPr>
            </w:pPr>
            <w:r w:rsidDel="00000000" w:rsidR="00000000" w:rsidRPr="00000000">
              <w:rPr>
                <w:rFonts w:ascii="Avenir" w:cs="Avenir" w:eastAsia="Avenir" w:hAnsi="Avenir"/>
                <w:b w:val="1"/>
                <w:color w:val="ffffff"/>
                <w:rtl w:val="0"/>
              </w:rPr>
              <w:t xml:space="preserve">Action Items</w:t>
            </w:r>
          </w:p>
        </w:tc>
        <w:tc>
          <w:tcPr>
            <w:tcBorders>
              <w:top w:color="000000" w:space="0" w:sz="8" w:val="single"/>
              <w:left w:color="000000" w:space="0" w:sz="0" w:val="nil"/>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AA">
            <w:pPr>
              <w:pageBreakBefore w:val="0"/>
              <w:ind w:left="100" w:firstLine="0"/>
              <w:rPr>
                <w:rFonts w:ascii="Avenir" w:cs="Avenir" w:eastAsia="Avenir" w:hAnsi="Avenir"/>
                <w:b w:val="1"/>
                <w:color w:val="ffffff"/>
              </w:rPr>
            </w:pPr>
            <w:r w:rsidDel="00000000" w:rsidR="00000000" w:rsidRPr="00000000">
              <w:rPr>
                <w:rFonts w:ascii="Avenir" w:cs="Avenir" w:eastAsia="Avenir" w:hAnsi="Avenir"/>
                <w:b w:val="1"/>
                <w:color w:val="ffffff"/>
                <w:rtl w:val="0"/>
              </w:rPr>
              <w:t xml:space="preserve">Responsible Party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Example 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Responsible Party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Example 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Responsible Party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Example 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Responsible Party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Example 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Responsible Party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Example 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Responsible Party</w:t>
            </w:r>
          </w:p>
        </w:tc>
      </w:tr>
    </w:tbl>
    <w:p w:rsidR="00000000" w:rsidDel="00000000" w:rsidP="00000000" w:rsidRDefault="00000000" w:rsidRPr="00000000" w14:paraId="000000B5">
      <w:pPr>
        <w:pageBreakBefore w:val="0"/>
        <w:rPr>
          <w:rFonts w:ascii="Avenir" w:cs="Avenir" w:eastAsia="Avenir" w:hAnsi="Avenir"/>
          <w:b w:val="1"/>
          <w:color w:val="ff9900"/>
          <w:sz w:val="24"/>
          <w:szCs w:val="24"/>
          <w:u w:val="single"/>
        </w:rPr>
      </w:pPr>
      <w:r w:rsidDel="00000000" w:rsidR="00000000" w:rsidRPr="00000000">
        <w:rPr>
          <w:rFonts w:ascii="Avenir" w:cs="Avenir" w:eastAsia="Avenir" w:hAnsi="Avenir"/>
          <w:b w:val="1"/>
          <w:color w:val="ff9900"/>
          <w:sz w:val="24"/>
          <w:szCs w:val="24"/>
          <w:u w:val="single"/>
          <w:rtl w:val="0"/>
        </w:rPr>
        <w:t xml:space="preserve"> </w:t>
      </w:r>
    </w:p>
    <w:p w:rsidR="00000000" w:rsidDel="00000000" w:rsidP="00000000" w:rsidRDefault="00000000" w:rsidRPr="00000000" w14:paraId="000000B6">
      <w:pPr>
        <w:pageBreakBefore w:val="0"/>
        <w:rPr>
          <w:rFonts w:ascii="Avenir" w:cs="Avenir" w:eastAsia="Avenir" w:hAnsi="Avenir"/>
          <w:b w:val="1"/>
          <w:color w:val="ff9900"/>
          <w:sz w:val="24"/>
          <w:szCs w:val="24"/>
          <w:u w:val="single"/>
        </w:rPr>
      </w:pPr>
      <w:r w:rsidDel="00000000" w:rsidR="00000000" w:rsidRPr="00000000">
        <w:rPr>
          <w:rFonts w:ascii="Avenir" w:cs="Avenir" w:eastAsia="Avenir" w:hAnsi="Avenir"/>
          <w:b w:val="1"/>
          <w:color w:val="ff9900"/>
          <w:sz w:val="24"/>
          <w:szCs w:val="24"/>
          <w:u w:val="single"/>
          <w:rtl w:val="0"/>
        </w:rPr>
        <w:t xml:space="preserve"> </w:t>
      </w:r>
    </w:p>
    <w:p w:rsidR="00000000" w:rsidDel="00000000" w:rsidP="00000000" w:rsidRDefault="00000000" w:rsidRPr="00000000" w14:paraId="000000B7">
      <w:pPr>
        <w:pageBreakBefore w:val="0"/>
        <w:rPr>
          <w:rFonts w:ascii="Avenir" w:cs="Avenir" w:eastAsia="Avenir" w:hAnsi="Avenir"/>
          <w:b w:val="1"/>
          <w:color w:val="33475b"/>
          <w:sz w:val="28"/>
          <w:szCs w:val="28"/>
        </w:rPr>
      </w:pPr>
      <w:r w:rsidDel="00000000" w:rsidR="00000000" w:rsidRPr="00000000">
        <w:rPr>
          <w:rFonts w:ascii="Avenir" w:cs="Avenir" w:eastAsia="Avenir" w:hAnsi="Avenir"/>
          <w:b w:val="1"/>
          <w:color w:val="33475b"/>
          <w:sz w:val="28"/>
          <w:szCs w:val="28"/>
          <w:rtl w:val="0"/>
        </w:rPr>
        <w:t xml:space="preserve">Phase 4: ADMINISTER</w:t>
      </w:r>
    </w:p>
    <w:p w:rsidR="00000000" w:rsidDel="00000000" w:rsidP="00000000" w:rsidRDefault="00000000" w:rsidRPr="00000000" w14:paraId="000000B8">
      <w:pPr>
        <w:pageBreakBefore w:val="0"/>
        <w:jc w:val="center"/>
        <w:rPr>
          <w:rFonts w:ascii="Avenir" w:cs="Avenir" w:eastAsia="Avenir" w:hAnsi="Avenir"/>
          <w:b w:val="1"/>
          <w:color w:val="33475b"/>
          <w:sz w:val="28"/>
          <w:szCs w:val="28"/>
        </w:rPr>
      </w:pPr>
      <w:r w:rsidDel="00000000" w:rsidR="00000000" w:rsidRPr="00000000">
        <w:rPr>
          <w:rFonts w:ascii="Avenir" w:cs="Avenir" w:eastAsia="Avenir" w:hAnsi="Avenir"/>
          <w:b w:val="1"/>
          <w:color w:val="33475b"/>
          <w:sz w:val="28"/>
          <w:szCs w:val="28"/>
          <w:rtl w:val="0"/>
        </w:rPr>
        <w:t xml:space="preserve"> </w:t>
      </w:r>
    </w:p>
    <w:p w:rsidR="00000000" w:rsidDel="00000000" w:rsidP="00000000" w:rsidRDefault="00000000" w:rsidRPr="00000000" w14:paraId="000000B9">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Determine how the Incident Response Team will continue to assess, address, and resolve the incident. Once again, the type, scale, scope, and severity of the incident or crisis will determine the response. Tasks include communication to stakeholders, employees, and customers if appropriate, as well as developing a timeline, seeking external legal or technical assistance, moderating and responding to media, and updating your crisis communication plan. This section should address the steps for any crisis, whether long-term or short-term.</w:t>
      </w:r>
    </w:p>
    <w:p w:rsidR="00000000" w:rsidDel="00000000" w:rsidP="00000000" w:rsidRDefault="00000000" w:rsidRPr="00000000" w14:paraId="000000BA">
      <w:pPr>
        <w:pageBreakBefore w:val="0"/>
        <w:rPr>
          <w:rFonts w:ascii="Avenir" w:cs="Avenir" w:eastAsia="Avenir" w:hAnsi="Avenir"/>
          <w:color w:val="33475b"/>
        </w:rPr>
      </w:pPr>
      <w:r w:rsidDel="00000000" w:rsidR="00000000" w:rsidRPr="00000000">
        <w:rPr>
          <w:rtl w:val="0"/>
        </w:rPr>
      </w:r>
    </w:p>
    <w:tbl>
      <w:tblPr>
        <w:tblStyle w:val="Table4"/>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55"/>
        <w:gridCol w:w="3090"/>
        <w:tblGridChange w:id="0">
          <w:tblGrid>
            <w:gridCol w:w="6255"/>
            <w:gridCol w:w="3090"/>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BB">
            <w:pPr>
              <w:pageBreakBefore w:val="0"/>
              <w:ind w:left="100" w:firstLine="0"/>
              <w:rPr>
                <w:rFonts w:ascii="Avenir" w:cs="Avenir" w:eastAsia="Avenir" w:hAnsi="Avenir"/>
                <w:b w:val="1"/>
                <w:color w:val="ffffff"/>
              </w:rPr>
            </w:pPr>
            <w:r w:rsidDel="00000000" w:rsidR="00000000" w:rsidRPr="00000000">
              <w:rPr>
                <w:rFonts w:ascii="Avenir" w:cs="Avenir" w:eastAsia="Avenir" w:hAnsi="Avenir"/>
                <w:b w:val="1"/>
                <w:color w:val="ffffff"/>
                <w:rtl w:val="0"/>
              </w:rPr>
              <w:t xml:space="preserve">Action Items</w:t>
            </w:r>
          </w:p>
        </w:tc>
        <w:tc>
          <w:tcPr>
            <w:tcBorders>
              <w:top w:color="000000" w:space="0" w:sz="8" w:val="single"/>
              <w:left w:color="000000" w:space="0" w:sz="0" w:val="nil"/>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BC">
            <w:pPr>
              <w:pageBreakBefore w:val="0"/>
              <w:ind w:left="100" w:firstLine="0"/>
              <w:rPr>
                <w:rFonts w:ascii="Avenir" w:cs="Avenir" w:eastAsia="Avenir" w:hAnsi="Avenir"/>
                <w:b w:val="1"/>
                <w:color w:val="ffffff"/>
              </w:rPr>
            </w:pPr>
            <w:r w:rsidDel="00000000" w:rsidR="00000000" w:rsidRPr="00000000">
              <w:rPr>
                <w:rFonts w:ascii="Avenir" w:cs="Avenir" w:eastAsia="Avenir" w:hAnsi="Avenir"/>
                <w:b w:val="1"/>
                <w:color w:val="ffffff"/>
                <w:rtl w:val="0"/>
              </w:rPr>
              <w:t xml:space="preserve">Responsible Party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Example 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Responsible Party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Example 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Responsible Party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Example 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Responsible Party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Example 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Responsible Party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Example 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Responsible Party</w:t>
            </w:r>
          </w:p>
        </w:tc>
      </w:tr>
    </w:tbl>
    <w:p w:rsidR="00000000" w:rsidDel="00000000" w:rsidP="00000000" w:rsidRDefault="00000000" w:rsidRPr="00000000" w14:paraId="000000C7">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C8">
      <w:pPr>
        <w:pageBreakBefore w:val="0"/>
        <w:rPr>
          <w:rFonts w:ascii="Avenir" w:cs="Avenir" w:eastAsia="Avenir" w:hAnsi="Avenir"/>
          <w:b w:val="1"/>
          <w:color w:val="33475b"/>
          <w:sz w:val="28"/>
          <w:szCs w:val="28"/>
        </w:rPr>
      </w:pPr>
      <w:r w:rsidDel="00000000" w:rsidR="00000000" w:rsidRPr="00000000">
        <w:rPr>
          <w:rFonts w:ascii="Avenir" w:cs="Avenir" w:eastAsia="Avenir" w:hAnsi="Avenir"/>
          <w:b w:val="1"/>
          <w:color w:val="33475b"/>
          <w:sz w:val="28"/>
          <w:szCs w:val="28"/>
          <w:rtl w:val="0"/>
        </w:rPr>
        <w:t xml:space="preserve">Part 5: ADJOURN</w:t>
      </w:r>
    </w:p>
    <w:p w:rsidR="00000000" w:rsidDel="00000000" w:rsidP="00000000" w:rsidRDefault="00000000" w:rsidRPr="00000000" w14:paraId="000000C9">
      <w:pPr>
        <w:pageBreakBefore w:val="0"/>
        <w:jc w:val="center"/>
        <w:rPr>
          <w:rFonts w:ascii="Avenir" w:cs="Avenir" w:eastAsia="Avenir" w:hAnsi="Avenir"/>
          <w:b w:val="1"/>
          <w:color w:val="33475b"/>
          <w:sz w:val="28"/>
          <w:szCs w:val="28"/>
        </w:rPr>
      </w:pPr>
      <w:r w:rsidDel="00000000" w:rsidR="00000000" w:rsidRPr="00000000">
        <w:rPr>
          <w:rFonts w:ascii="Avenir" w:cs="Avenir" w:eastAsia="Avenir" w:hAnsi="Avenir"/>
          <w:b w:val="1"/>
          <w:color w:val="33475b"/>
          <w:sz w:val="28"/>
          <w:szCs w:val="28"/>
          <w:rtl w:val="0"/>
        </w:rPr>
        <w:t xml:space="preserve"> </w:t>
      </w:r>
    </w:p>
    <w:p w:rsidR="00000000" w:rsidDel="00000000" w:rsidP="00000000" w:rsidRDefault="00000000" w:rsidRPr="00000000" w14:paraId="000000CA">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Once the immediacy of the crisis has dissipated, regroup as a team to go over your process for crisis management, response, and communication. Consider what changes should be made and update this plan with those changes.</w:t>
      </w:r>
    </w:p>
    <w:p w:rsidR="00000000" w:rsidDel="00000000" w:rsidP="00000000" w:rsidRDefault="00000000" w:rsidRPr="00000000" w14:paraId="000000CB">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0CC">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Additionally, someone should take point on documenting exactly what the process was for this crisis, alongside any successes, learnings, or shortcomings. The team should work together to grade themselves on how this situation was handled using a self-review template included in your download.</w:t>
      </w:r>
    </w:p>
    <w:p w:rsidR="00000000" w:rsidDel="00000000" w:rsidP="00000000" w:rsidRDefault="00000000" w:rsidRPr="00000000" w14:paraId="000000CD">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0CE">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Finally, if there are any outstanding issues that need to be addressed, or if further monitoring of communication/media is necessary, delegate individuals or departments to manage those tasks.</w:t>
      </w:r>
    </w:p>
    <w:p w:rsidR="00000000" w:rsidDel="00000000" w:rsidP="00000000" w:rsidRDefault="00000000" w:rsidRPr="00000000" w14:paraId="000000CF">
      <w:pPr>
        <w:pageBreakBefore w:val="0"/>
        <w:rPr>
          <w:rFonts w:ascii="Avenir" w:cs="Avenir" w:eastAsia="Avenir" w:hAnsi="Avenir"/>
          <w:i w:val="1"/>
        </w:rPr>
      </w:pPr>
      <w:r w:rsidDel="00000000" w:rsidR="00000000" w:rsidRPr="00000000">
        <w:rPr>
          <w:rFonts w:ascii="Avenir" w:cs="Avenir" w:eastAsia="Avenir" w:hAnsi="Avenir"/>
          <w:i w:val="1"/>
          <w:rtl w:val="0"/>
        </w:rPr>
        <w:t xml:space="preserve"> </w:t>
      </w:r>
    </w:p>
    <w:p w:rsidR="00000000" w:rsidDel="00000000" w:rsidP="00000000" w:rsidRDefault="00000000" w:rsidRPr="00000000" w14:paraId="000000D0">
      <w:pPr>
        <w:pageBreakBefore w:val="0"/>
        <w:rPr>
          <w:rFonts w:ascii="Avenir" w:cs="Avenir" w:eastAsia="Avenir" w:hAnsi="Avenir"/>
        </w:rPr>
      </w:pPr>
      <w:r w:rsidDel="00000000" w:rsidR="00000000" w:rsidRPr="00000000">
        <w:rPr>
          <w:rFonts w:ascii="Avenir" w:cs="Avenir" w:eastAsia="Avenir" w:hAnsi="Avenir"/>
          <w:rtl w:val="0"/>
        </w:rPr>
        <w:t xml:space="preserve"> </w:t>
      </w:r>
    </w:p>
    <w:tbl>
      <w:tblPr>
        <w:tblStyle w:val="Table5"/>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55"/>
        <w:gridCol w:w="3090"/>
        <w:tblGridChange w:id="0">
          <w:tblGrid>
            <w:gridCol w:w="6255"/>
            <w:gridCol w:w="3090"/>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D1">
            <w:pPr>
              <w:pageBreakBefore w:val="0"/>
              <w:ind w:left="100" w:firstLine="0"/>
              <w:rPr>
                <w:rFonts w:ascii="Avenir" w:cs="Avenir" w:eastAsia="Avenir" w:hAnsi="Avenir"/>
                <w:b w:val="1"/>
                <w:color w:val="ffffff"/>
              </w:rPr>
            </w:pPr>
            <w:r w:rsidDel="00000000" w:rsidR="00000000" w:rsidRPr="00000000">
              <w:rPr>
                <w:rFonts w:ascii="Avenir" w:cs="Avenir" w:eastAsia="Avenir" w:hAnsi="Avenir"/>
                <w:b w:val="1"/>
                <w:color w:val="ffffff"/>
                <w:rtl w:val="0"/>
              </w:rPr>
              <w:t xml:space="preserve">Action Items</w:t>
            </w:r>
          </w:p>
        </w:tc>
        <w:tc>
          <w:tcPr>
            <w:tcBorders>
              <w:top w:color="000000" w:space="0" w:sz="8" w:val="single"/>
              <w:left w:color="000000" w:space="0" w:sz="0" w:val="nil"/>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D2">
            <w:pPr>
              <w:pageBreakBefore w:val="0"/>
              <w:ind w:left="100" w:firstLine="0"/>
              <w:rPr>
                <w:rFonts w:ascii="Avenir" w:cs="Avenir" w:eastAsia="Avenir" w:hAnsi="Avenir"/>
                <w:b w:val="1"/>
                <w:color w:val="ffffff"/>
              </w:rPr>
            </w:pPr>
            <w:r w:rsidDel="00000000" w:rsidR="00000000" w:rsidRPr="00000000">
              <w:rPr>
                <w:rFonts w:ascii="Avenir" w:cs="Avenir" w:eastAsia="Avenir" w:hAnsi="Avenir"/>
                <w:b w:val="1"/>
                <w:color w:val="ffffff"/>
                <w:rtl w:val="0"/>
              </w:rPr>
              <w:t xml:space="preserve">Responsible Party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Example 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Responsible Party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Example 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Responsible Party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Example 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Responsible Party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Example 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Responsible Party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Example 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Responsible Party</w:t>
            </w:r>
          </w:p>
        </w:tc>
      </w:tr>
    </w:tbl>
    <w:p w:rsidR="00000000" w:rsidDel="00000000" w:rsidP="00000000" w:rsidRDefault="00000000" w:rsidRPr="00000000" w14:paraId="000000DD">
      <w:pPr>
        <w:pageBreakBefore w:val="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DE">
      <w:pPr>
        <w:pStyle w:val="Heading2"/>
        <w:keepNext w:val="0"/>
        <w:keepLines w:val="0"/>
        <w:pageBreakBefore w:val="0"/>
        <w:spacing w:after="80" w:lineRule="auto"/>
        <w:rPr>
          <w:rFonts w:ascii="Avenir" w:cs="Avenir" w:eastAsia="Avenir" w:hAnsi="Avenir"/>
          <w:b w:val="1"/>
          <w:sz w:val="28"/>
          <w:szCs w:val="28"/>
          <w:u w:val="single"/>
        </w:rPr>
      </w:pPr>
      <w:bookmarkStart w:colFirst="0" w:colLast="0" w:name="_p8ryvtwg3syw" w:id="10"/>
      <w:bookmarkEnd w:id="10"/>
      <w:r w:rsidDel="00000000" w:rsidR="00000000" w:rsidRPr="00000000">
        <w:rPr>
          <w:rtl w:val="0"/>
        </w:rPr>
      </w:r>
    </w:p>
    <w:p w:rsidR="00000000" w:rsidDel="00000000" w:rsidP="00000000" w:rsidRDefault="00000000" w:rsidRPr="00000000" w14:paraId="000000DF">
      <w:pPr>
        <w:pStyle w:val="Heading2"/>
        <w:keepNext w:val="0"/>
        <w:keepLines w:val="0"/>
        <w:pageBreakBefore w:val="0"/>
        <w:spacing w:after="80" w:lineRule="auto"/>
        <w:rPr>
          <w:rFonts w:ascii="Avenir" w:cs="Avenir" w:eastAsia="Avenir" w:hAnsi="Avenir"/>
          <w:b w:val="1"/>
          <w:sz w:val="28"/>
          <w:szCs w:val="28"/>
          <w:u w:val="single"/>
        </w:rPr>
      </w:pPr>
      <w:bookmarkStart w:colFirst="0" w:colLast="0" w:name="_p8ryvtwg3syw" w:id="10"/>
      <w:bookmarkEnd w:id="10"/>
      <w:r w:rsidDel="00000000" w:rsidR="00000000" w:rsidRPr="00000000">
        <w:rPr>
          <w:rtl w:val="0"/>
        </w:rPr>
      </w:r>
    </w:p>
    <w:p w:rsidR="00000000" w:rsidDel="00000000" w:rsidP="00000000" w:rsidRDefault="00000000" w:rsidRPr="00000000" w14:paraId="000000E0">
      <w:pPr>
        <w:pStyle w:val="Heading2"/>
        <w:keepNext w:val="0"/>
        <w:keepLines w:val="0"/>
        <w:pageBreakBefore w:val="0"/>
        <w:spacing w:after="80" w:lineRule="auto"/>
        <w:rPr>
          <w:rFonts w:ascii="Avenir" w:cs="Avenir" w:eastAsia="Avenir" w:hAnsi="Avenir"/>
          <w:b w:val="1"/>
          <w:sz w:val="28"/>
          <w:szCs w:val="28"/>
          <w:u w:val="single"/>
        </w:rPr>
      </w:pPr>
      <w:bookmarkStart w:colFirst="0" w:colLast="0" w:name="_p8ryvtwg3syw" w:id="10"/>
      <w:bookmarkEnd w:id="10"/>
      <w:r w:rsidDel="00000000" w:rsidR="00000000" w:rsidRPr="00000000">
        <w:rPr>
          <w:rtl w:val="0"/>
        </w:rPr>
      </w:r>
    </w:p>
    <w:p w:rsidR="00000000" w:rsidDel="00000000" w:rsidP="00000000" w:rsidRDefault="00000000" w:rsidRPr="00000000" w14:paraId="000000E1">
      <w:pPr>
        <w:pStyle w:val="Heading2"/>
        <w:keepNext w:val="0"/>
        <w:keepLines w:val="0"/>
        <w:pageBreakBefore w:val="0"/>
        <w:spacing w:after="80" w:lineRule="auto"/>
        <w:rPr>
          <w:rFonts w:ascii="Avenir" w:cs="Avenir" w:eastAsia="Avenir" w:hAnsi="Avenir"/>
          <w:b w:val="1"/>
          <w:sz w:val="28"/>
          <w:szCs w:val="28"/>
          <w:u w:val="single"/>
        </w:rPr>
      </w:pPr>
      <w:bookmarkStart w:colFirst="0" w:colLast="0" w:name="_p8ryvtwg3syw" w:id="10"/>
      <w:bookmarkEnd w:id="10"/>
      <w:r w:rsidDel="00000000" w:rsidR="00000000" w:rsidRPr="00000000">
        <w:rPr>
          <w:rtl w:val="0"/>
        </w:rPr>
      </w:r>
    </w:p>
    <w:p w:rsidR="00000000" w:rsidDel="00000000" w:rsidP="00000000" w:rsidRDefault="00000000" w:rsidRPr="00000000" w14:paraId="000000E2">
      <w:pPr>
        <w:pStyle w:val="Heading2"/>
        <w:keepNext w:val="0"/>
        <w:keepLines w:val="0"/>
        <w:pageBreakBefore w:val="0"/>
        <w:spacing w:after="80" w:lineRule="auto"/>
        <w:rPr/>
      </w:pPr>
      <w:bookmarkStart w:colFirst="0" w:colLast="0" w:name="_rvbyqv6agbnx" w:id="11"/>
      <w:bookmarkEnd w:id="11"/>
      <w:r w:rsidDel="00000000" w:rsidR="00000000" w:rsidRPr="00000000">
        <w:br w:type="page"/>
      </w:r>
      <w:r w:rsidDel="00000000" w:rsidR="00000000" w:rsidRPr="00000000">
        <w:rPr>
          <w:rtl w:val="0"/>
        </w:rPr>
      </w:r>
    </w:p>
    <w:p w:rsidR="00000000" w:rsidDel="00000000" w:rsidP="00000000" w:rsidRDefault="00000000" w:rsidRPr="00000000" w14:paraId="000000E3">
      <w:pPr>
        <w:pStyle w:val="Heading2"/>
        <w:keepNext w:val="0"/>
        <w:keepLines w:val="0"/>
        <w:pageBreakBefore w:val="0"/>
        <w:spacing w:after="80" w:lineRule="auto"/>
        <w:rPr>
          <w:rFonts w:ascii="Avenir" w:cs="Avenir" w:eastAsia="Avenir" w:hAnsi="Avenir"/>
          <w:b w:val="1"/>
          <w:sz w:val="28"/>
          <w:szCs w:val="28"/>
          <w:u w:val="single"/>
        </w:rPr>
      </w:pPr>
      <w:bookmarkStart w:colFirst="0" w:colLast="0" w:name="_sb882blesear" w:id="12"/>
      <w:bookmarkEnd w:id="12"/>
      <w:r w:rsidDel="00000000" w:rsidR="00000000" w:rsidRPr="00000000">
        <w:rPr>
          <w:rFonts w:ascii="Avenir" w:cs="Avenir" w:eastAsia="Avenir" w:hAnsi="Avenir"/>
          <w:b w:val="1"/>
          <w:sz w:val="28"/>
          <w:szCs w:val="28"/>
          <w:u w:val="single"/>
          <w:rtl w:val="0"/>
        </w:rPr>
        <w:t xml:space="preserve">Do’s and Don’ts</w:t>
      </w:r>
    </w:p>
    <w:p w:rsidR="00000000" w:rsidDel="00000000" w:rsidP="00000000" w:rsidRDefault="00000000" w:rsidRPr="00000000" w14:paraId="000000E4">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E5">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What are the best practices for your crisis communication? During these times, it can be stressful and easy to jump to a decision that could cause more harm than good. Outline the do’s and don’ts for crisis management below. </w:t>
      </w:r>
    </w:p>
    <w:p w:rsidR="00000000" w:rsidDel="00000000" w:rsidP="00000000" w:rsidRDefault="00000000" w:rsidRPr="00000000" w14:paraId="000000E6">
      <w:pPr>
        <w:pageBreakBefore w:val="0"/>
        <w:rPr>
          <w:rFonts w:ascii="Avenir" w:cs="Avenir" w:eastAsia="Avenir" w:hAnsi="Avenir"/>
          <w:color w:val="33475b"/>
        </w:rPr>
      </w:pPr>
      <w:r w:rsidDel="00000000" w:rsidR="00000000" w:rsidRPr="00000000">
        <w:rPr>
          <w:rFonts w:ascii="Avenir" w:cs="Avenir" w:eastAsia="Avenir" w:hAnsi="Avenir"/>
          <w:color w:val="33475b"/>
          <w:rtl w:val="0"/>
        </w:rPr>
        <w:t xml:space="preserve"> </w:t>
      </w:r>
    </w:p>
    <w:tbl>
      <w:tblPr>
        <w:tblStyle w:val="Table6"/>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65"/>
        <w:gridCol w:w="4680"/>
        <w:tblGridChange w:id="0">
          <w:tblGrid>
            <w:gridCol w:w="4665"/>
            <w:gridCol w:w="4680"/>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E7">
            <w:pPr>
              <w:pageBreakBefore w:val="0"/>
              <w:ind w:left="100" w:firstLine="0"/>
              <w:jc w:val="center"/>
              <w:rPr>
                <w:rFonts w:ascii="Avenir" w:cs="Avenir" w:eastAsia="Avenir" w:hAnsi="Avenir"/>
                <w:b w:val="1"/>
                <w:color w:val="ffffff"/>
              </w:rPr>
            </w:pPr>
            <w:r w:rsidDel="00000000" w:rsidR="00000000" w:rsidRPr="00000000">
              <w:rPr>
                <w:rFonts w:ascii="Avenir" w:cs="Avenir" w:eastAsia="Avenir" w:hAnsi="Avenir"/>
                <w:b w:val="1"/>
                <w:color w:val="ffffff"/>
                <w:rtl w:val="0"/>
              </w:rPr>
              <w:t xml:space="preserve">DO’S</w:t>
            </w:r>
          </w:p>
        </w:tc>
        <w:tc>
          <w:tcPr>
            <w:tcBorders>
              <w:top w:color="000000" w:space="0" w:sz="8" w:val="single"/>
              <w:left w:color="000000" w:space="0" w:sz="0" w:val="nil"/>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E8">
            <w:pPr>
              <w:pageBreakBefore w:val="0"/>
              <w:ind w:left="100" w:firstLine="0"/>
              <w:jc w:val="center"/>
              <w:rPr>
                <w:rFonts w:ascii="Avenir" w:cs="Avenir" w:eastAsia="Avenir" w:hAnsi="Avenir"/>
                <w:b w:val="1"/>
                <w:color w:val="ffffff"/>
              </w:rPr>
            </w:pPr>
            <w:r w:rsidDel="00000000" w:rsidR="00000000" w:rsidRPr="00000000">
              <w:rPr>
                <w:rFonts w:ascii="Avenir" w:cs="Avenir" w:eastAsia="Avenir" w:hAnsi="Avenir"/>
                <w:b w:val="1"/>
                <w:color w:val="ffffff"/>
                <w:rtl w:val="0"/>
              </w:rPr>
              <w:t xml:space="preserve">DON’TS</w:t>
            </w:r>
          </w:p>
        </w:tc>
      </w:tr>
      <w:tr>
        <w:trPr>
          <w:cantSplit w:val="0"/>
          <w:trHeight w:val="3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ind w:left="100" w:firstLine="0"/>
              <w:rPr>
                <w:rFonts w:ascii="Avenir" w:cs="Avenir" w:eastAsia="Avenir" w:hAnsi="Avenir"/>
                <w:b w:val="1"/>
                <w:color w:val="33475b"/>
              </w:rPr>
            </w:pPr>
            <w:r w:rsidDel="00000000" w:rsidR="00000000" w:rsidRPr="00000000">
              <w:rPr>
                <w:rFonts w:ascii="Avenir" w:cs="Avenir" w:eastAsia="Avenir" w:hAnsi="Avenir"/>
                <w:b w:val="1"/>
                <w:color w:val="33475b"/>
                <w:rtl w:val="0"/>
              </w:rPr>
              <w:t xml:space="preserve">✅ Example Do</w:t>
            </w:r>
          </w:p>
          <w:p w:rsidR="00000000" w:rsidDel="00000000" w:rsidP="00000000" w:rsidRDefault="00000000" w:rsidRPr="00000000" w14:paraId="000000EA">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EB">
            <w:pPr>
              <w:pageBreakBefore w:val="0"/>
              <w:ind w:left="100" w:firstLine="0"/>
              <w:rPr>
                <w:rFonts w:ascii="Avenir" w:cs="Avenir" w:eastAsia="Avenir" w:hAnsi="Avenir"/>
                <w:b w:val="1"/>
                <w:color w:val="33475b"/>
              </w:rPr>
            </w:pPr>
            <w:r w:rsidDel="00000000" w:rsidR="00000000" w:rsidRPr="00000000">
              <w:rPr>
                <w:rFonts w:ascii="Avenir" w:cs="Avenir" w:eastAsia="Avenir" w:hAnsi="Avenir"/>
                <w:b w:val="1"/>
                <w:color w:val="33475b"/>
                <w:rtl w:val="0"/>
              </w:rPr>
              <w:t xml:space="preserve">✅ Example Do</w:t>
            </w:r>
          </w:p>
          <w:p w:rsidR="00000000" w:rsidDel="00000000" w:rsidP="00000000" w:rsidRDefault="00000000" w:rsidRPr="00000000" w14:paraId="000000EC">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ED">
            <w:pPr>
              <w:pageBreakBefore w:val="0"/>
              <w:ind w:left="100" w:firstLine="0"/>
              <w:rPr>
                <w:rFonts w:ascii="Avenir" w:cs="Avenir" w:eastAsia="Avenir" w:hAnsi="Avenir"/>
                <w:b w:val="1"/>
                <w:color w:val="33475b"/>
              </w:rPr>
            </w:pPr>
            <w:r w:rsidDel="00000000" w:rsidR="00000000" w:rsidRPr="00000000">
              <w:rPr>
                <w:rFonts w:ascii="Avenir" w:cs="Avenir" w:eastAsia="Avenir" w:hAnsi="Avenir"/>
                <w:b w:val="1"/>
                <w:color w:val="33475b"/>
                <w:rtl w:val="0"/>
              </w:rPr>
              <w:t xml:space="preserve">✅ Example Do</w:t>
            </w:r>
          </w:p>
          <w:p w:rsidR="00000000" w:rsidDel="00000000" w:rsidP="00000000" w:rsidRDefault="00000000" w:rsidRPr="00000000" w14:paraId="000000EE">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EF">
            <w:pPr>
              <w:pageBreakBefore w:val="0"/>
              <w:ind w:left="100" w:firstLine="0"/>
              <w:rPr>
                <w:rFonts w:ascii="Avenir" w:cs="Avenir" w:eastAsia="Avenir" w:hAnsi="Avenir"/>
                <w:b w:val="1"/>
                <w:color w:val="33475b"/>
              </w:rPr>
            </w:pPr>
            <w:r w:rsidDel="00000000" w:rsidR="00000000" w:rsidRPr="00000000">
              <w:rPr>
                <w:rFonts w:ascii="Avenir" w:cs="Avenir" w:eastAsia="Avenir" w:hAnsi="Avenir"/>
                <w:b w:val="1"/>
                <w:color w:val="33475b"/>
                <w:rtl w:val="0"/>
              </w:rPr>
              <w:t xml:space="preserve">✅ Example Do</w:t>
            </w:r>
          </w:p>
          <w:p w:rsidR="00000000" w:rsidDel="00000000" w:rsidP="00000000" w:rsidRDefault="00000000" w:rsidRPr="00000000" w14:paraId="000000F0">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F1">
            <w:pPr>
              <w:pageBreakBefore w:val="0"/>
              <w:ind w:left="100" w:firstLine="0"/>
              <w:rPr>
                <w:rFonts w:ascii="Avenir" w:cs="Avenir" w:eastAsia="Avenir" w:hAnsi="Avenir"/>
                <w:b w:val="1"/>
                <w:color w:val="33475b"/>
              </w:rPr>
            </w:pPr>
            <w:r w:rsidDel="00000000" w:rsidR="00000000" w:rsidRPr="00000000">
              <w:rPr>
                <w:rFonts w:ascii="Avenir" w:cs="Avenir" w:eastAsia="Avenir" w:hAnsi="Avenir"/>
                <w:b w:val="1"/>
                <w:color w:val="33475b"/>
                <w:rtl w:val="0"/>
              </w:rPr>
              <w:t xml:space="preserve">✅ Example Do</w:t>
            </w:r>
          </w:p>
          <w:p w:rsidR="00000000" w:rsidDel="00000000" w:rsidP="00000000" w:rsidRDefault="00000000" w:rsidRPr="00000000" w14:paraId="000000F2">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ind w:left="100" w:firstLine="0"/>
              <w:rPr>
                <w:rFonts w:ascii="Avenir" w:cs="Avenir" w:eastAsia="Avenir" w:hAnsi="Avenir"/>
                <w:b w:val="1"/>
                <w:color w:val="33475b"/>
              </w:rPr>
            </w:pPr>
            <w:r w:rsidDel="00000000" w:rsidR="00000000" w:rsidRPr="00000000">
              <w:rPr>
                <w:rFonts w:ascii="Avenir" w:cs="Avenir" w:eastAsia="Avenir" w:hAnsi="Avenir"/>
                <w:b w:val="1"/>
                <w:color w:val="33475b"/>
                <w:rtl w:val="0"/>
              </w:rPr>
              <w:t xml:space="preserve">🚫 Example Don’t</w:t>
            </w:r>
          </w:p>
          <w:p w:rsidR="00000000" w:rsidDel="00000000" w:rsidP="00000000" w:rsidRDefault="00000000" w:rsidRPr="00000000" w14:paraId="000000F4">
            <w:pPr>
              <w:pageBreakBefore w:val="0"/>
              <w:ind w:left="100" w:firstLine="0"/>
              <w:rPr>
                <w:rFonts w:ascii="Avenir" w:cs="Avenir" w:eastAsia="Avenir" w:hAnsi="Avenir"/>
                <w:b w:val="1"/>
                <w:color w:val="33475b"/>
              </w:rPr>
            </w:pPr>
            <w:r w:rsidDel="00000000" w:rsidR="00000000" w:rsidRPr="00000000">
              <w:rPr>
                <w:rFonts w:ascii="Avenir" w:cs="Avenir" w:eastAsia="Avenir" w:hAnsi="Avenir"/>
                <w:b w:val="1"/>
                <w:color w:val="33475b"/>
                <w:rtl w:val="0"/>
              </w:rPr>
              <w:t xml:space="preserve"> </w:t>
            </w:r>
          </w:p>
          <w:p w:rsidR="00000000" w:rsidDel="00000000" w:rsidP="00000000" w:rsidRDefault="00000000" w:rsidRPr="00000000" w14:paraId="000000F5">
            <w:pPr>
              <w:pageBreakBefore w:val="0"/>
              <w:ind w:left="100" w:firstLine="0"/>
              <w:rPr>
                <w:rFonts w:ascii="Avenir" w:cs="Avenir" w:eastAsia="Avenir" w:hAnsi="Avenir"/>
                <w:b w:val="1"/>
                <w:color w:val="33475b"/>
              </w:rPr>
            </w:pPr>
            <w:r w:rsidDel="00000000" w:rsidR="00000000" w:rsidRPr="00000000">
              <w:rPr>
                <w:rFonts w:ascii="Avenir" w:cs="Avenir" w:eastAsia="Avenir" w:hAnsi="Avenir"/>
                <w:b w:val="1"/>
                <w:color w:val="33475b"/>
                <w:rtl w:val="0"/>
              </w:rPr>
              <w:t xml:space="preserve">🚫 Example Don’t</w:t>
            </w:r>
          </w:p>
          <w:p w:rsidR="00000000" w:rsidDel="00000000" w:rsidP="00000000" w:rsidRDefault="00000000" w:rsidRPr="00000000" w14:paraId="000000F6">
            <w:pPr>
              <w:pageBreakBefore w:val="0"/>
              <w:ind w:left="100" w:firstLine="0"/>
              <w:rPr>
                <w:rFonts w:ascii="Avenir" w:cs="Avenir" w:eastAsia="Avenir" w:hAnsi="Avenir"/>
                <w:b w:val="1"/>
                <w:color w:val="33475b"/>
              </w:rPr>
            </w:pPr>
            <w:r w:rsidDel="00000000" w:rsidR="00000000" w:rsidRPr="00000000">
              <w:rPr>
                <w:rFonts w:ascii="Avenir" w:cs="Avenir" w:eastAsia="Avenir" w:hAnsi="Avenir"/>
                <w:b w:val="1"/>
                <w:color w:val="33475b"/>
                <w:rtl w:val="0"/>
              </w:rPr>
              <w:t xml:space="preserve"> </w:t>
            </w:r>
          </w:p>
          <w:p w:rsidR="00000000" w:rsidDel="00000000" w:rsidP="00000000" w:rsidRDefault="00000000" w:rsidRPr="00000000" w14:paraId="000000F7">
            <w:pPr>
              <w:pageBreakBefore w:val="0"/>
              <w:ind w:left="100" w:firstLine="0"/>
              <w:rPr>
                <w:rFonts w:ascii="Avenir" w:cs="Avenir" w:eastAsia="Avenir" w:hAnsi="Avenir"/>
                <w:b w:val="1"/>
                <w:color w:val="33475b"/>
              </w:rPr>
            </w:pPr>
            <w:r w:rsidDel="00000000" w:rsidR="00000000" w:rsidRPr="00000000">
              <w:rPr>
                <w:rFonts w:ascii="Avenir" w:cs="Avenir" w:eastAsia="Avenir" w:hAnsi="Avenir"/>
                <w:b w:val="1"/>
                <w:color w:val="33475b"/>
                <w:rtl w:val="0"/>
              </w:rPr>
              <w:t xml:space="preserve">🚫 Example Don’t</w:t>
            </w:r>
          </w:p>
          <w:p w:rsidR="00000000" w:rsidDel="00000000" w:rsidP="00000000" w:rsidRDefault="00000000" w:rsidRPr="00000000" w14:paraId="000000F8">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F9">
            <w:pPr>
              <w:pageBreakBefore w:val="0"/>
              <w:ind w:left="100" w:firstLine="0"/>
              <w:rPr>
                <w:rFonts w:ascii="Avenir" w:cs="Avenir" w:eastAsia="Avenir" w:hAnsi="Avenir"/>
                <w:b w:val="1"/>
                <w:color w:val="33475b"/>
              </w:rPr>
            </w:pPr>
            <w:r w:rsidDel="00000000" w:rsidR="00000000" w:rsidRPr="00000000">
              <w:rPr>
                <w:rFonts w:ascii="Avenir" w:cs="Avenir" w:eastAsia="Avenir" w:hAnsi="Avenir"/>
                <w:b w:val="1"/>
                <w:color w:val="33475b"/>
                <w:rtl w:val="0"/>
              </w:rPr>
              <w:t xml:space="preserve">🚫 Example Don’t</w:t>
            </w:r>
          </w:p>
          <w:p w:rsidR="00000000" w:rsidDel="00000000" w:rsidP="00000000" w:rsidRDefault="00000000" w:rsidRPr="00000000" w14:paraId="000000FA">
            <w:pPr>
              <w:pageBreakBefore w:val="0"/>
              <w:ind w:left="100" w:firstLine="0"/>
              <w:rPr>
                <w:rFonts w:ascii="Avenir" w:cs="Avenir" w:eastAsia="Avenir" w:hAnsi="Avenir"/>
                <w:color w:val="33475b"/>
              </w:rPr>
            </w:pP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FB">
            <w:pPr>
              <w:pageBreakBefore w:val="0"/>
              <w:ind w:left="100" w:firstLine="0"/>
              <w:rPr>
                <w:rFonts w:ascii="Avenir" w:cs="Avenir" w:eastAsia="Avenir" w:hAnsi="Avenir"/>
                <w:b w:val="1"/>
                <w:color w:val="33475b"/>
              </w:rPr>
            </w:pPr>
            <w:r w:rsidDel="00000000" w:rsidR="00000000" w:rsidRPr="00000000">
              <w:rPr>
                <w:rFonts w:ascii="Avenir" w:cs="Avenir" w:eastAsia="Avenir" w:hAnsi="Avenir"/>
                <w:b w:val="1"/>
                <w:color w:val="33475b"/>
                <w:rtl w:val="0"/>
              </w:rPr>
              <w:t xml:space="preserve">🚫 Example Don’t</w:t>
            </w:r>
          </w:p>
          <w:p w:rsidR="00000000" w:rsidDel="00000000" w:rsidP="00000000" w:rsidRDefault="00000000" w:rsidRPr="00000000" w14:paraId="000000FC">
            <w:pPr>
              <w:pageBreakBefore w:val="0"/>
              <w:ind w:left="100" w:firstLine="0"/>
              <w:rPr>
                <w:rFonts w:ascii="Avenir" w:cs="Avenir" w:eastAsia="Avenir" w:hAnsi="Avenir"/>
                <w:b w:val="1"/>
                <w:color w:val="33475b"/>
              </w:rPr>
            </w:pPr>
            <w:r w:rsidDel="00000000" w:rsidR="00000000" w:rsidRPr="00000000">
              <w:rPr>
                <w:rFonts w:ascii="Avenir" w:cs="Avenir" w:eastAsia="Avenir" w:hAnsi="Avenir"/>
                <w:b w:val="1"/>
                <w:color w:val="33475b"/>
                <w:rtl w:val="0"/>
              </w:rPr>
              <w:t xml:space="preserve"> </w:t>
            </w:r>
          </w:p>
        </w:tc>
      </w:tr>
    </w:tbl>
    <w:p w:rsidR="00000000" w:rsidDel="00000000" w:rsidP="00000000" w:rsidRDefault="00000000" w:rsidRPr="00000000" w14:paraId="000000FD">
      <w:pPr>
        <w:pageBreakBefore w:val="0"/>
        <w:rPr>
          <w:rFonts w:ascii="Avenir" w:cs="Avenir" w:eastAsia="Avenir" w:hAnsi="Avenir"/>
          <w:b w:val="1"/>
          <w:color w:val="33475b"/>
          <w:sz w:val="28"/>
          <w:szCs w:val="28"/>
          <w:u w:val="single"/>
        </w:rPr>
      </w:pPr>
      <w:r w:rsidDel="00000000" w:rsidR="00000000" w:rsidRPr="00000000">
        <w:rPr>
          <w:rFonts w:ascii="Avenir" w:cs="Avenir" w:eastAsia="Avenir" w:hAnsi="Avenir"/>
          <w:color w:val="33475b"/>
          <w:rtl w:val="0"/>
        </w:rPr>
        <w:t xml:space="preserve"> </w:t>
      </w:r>
      <w:r w:rsidDel="00000000" w:rsidR="00000000" w:rsidRPr="00000000">
        <w:rPr>
          <w:rtl w:val="0"/>
        </w:rPr>
      </w:r>
    </w:p>
    <w:p w:rsidR="00000000" w:rsidDel="00000000" w:rsidP="00000000" w:rsidRDefault="00000000" w:rsidRPr="00000000" w14:paraId="000000FE">
      <w:pPr>
        <w:pStyle w:val="Heading2"/>
        <w:keepNext w:val="0"/>
        <w:keepLines w:val="0"/>
        <w:pageBreakBefore w:val="0"/>
        <w:spacing w:after="80" w:lineRule="auto"/>
        <w:rPr>
          <w:rFonts w:ascii="Avenir" w:cs="Avenir" w:eastAsia="Avenir" w:hAnsi="Avenir"/>
          <w:b w:val="1"/>
          <w:sz w:val="28"/>
          <w:szCs w:val="28"/>
          <w:u w:val="single"/>
        </w:rPr>
      </w:pPr>
      <w:bookmarkStart w:colFirst="0" w:colLast="0" w:name="_l2redei6o3ry" w:id="13"/>
      <w:bookmarkEnd w:id="13"/>
      <w:r w:rsidDel="00000000" w:rsidR="00000000" w:rsidRPr="00000000">
        <w:rPr>
          <w:rFonts w:ascii="Avenir" w:cs="Avenir" w:eastAsia="Avenir" w:hAnsi="Avenir"/>
          <w:b w:val="1"/>
          <w:sz w:val="28"/>
          <w:szCs w:val="28"/>
          <w:u w:val="single"/>
          <w:rtl w:val="0"/>
        </w:rPr>
        <w:t xml:space="preserve">Maintaining an Effective Response Plan</w:t>
      </w:r>
    </w:p>
    <w:p w:rsidR="00000000" w:rsidDel="00000000" w:rsidP="00000000" w:rsidRDefault="00000000" w:rsidRPr="00000000" w14:paraId="000000FF">
      <w:pPr>
        <w:pageBreakBefore w:val="0"/>
        <w:rPr>
          <w:rFonts w:ascii="Avenir" w:cs="Avenir" w:eastAsia="Avenir" w:hAnsi="Avenir"/>
          <w:b w:val="1"/>
          <w:color w:val="33475b"/>
          <w:u w:val="single"/>
        </w:rPr>
      </w:pPr>
      <w:r w:rsidDel="00000000" w:rsidR="00000000" w:rsidRPr="00000000">
        <w:rPr>
          <w:rFonts w:ascii="Avenir" w:cs="Avenir" w:eastAsia="Avenir" w:hAnsi="Avenir"/>
          <w:b w:val="1"/>
          <w:color w:val="33475b"/>
          <w:u w:val="single"/>
          <w:rtl w:val="0"/>
        </w:rPr>
        <w:t xml:space="preserve"> </w:t>
      </w:r>
    </w:p>
    <w:p w:rsidR="00000000" w:rsidDel="00000000" w:rsidP="00000000" w:rsidRDefault="00000000" w:rsidRPr="00000000" w14:paraId="00000100">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To help ensure your company’s crisis communication plan will be effective and current, take steps to keep the plan fresh and test your team’s ability to manage a crisis. This means editing this plan as needed, running mock-crisis war rooms on a set cadence, developing a training program for all members of the crisis communication team. Outline those processes in this section.</w:t>
      </w:r>
    </w:p>
    <w:p w:rsidR="00000000" w:rsidDel="00000000" w:rsidP="00000000" w:rsidRDefault="00000000" w:rsidRPr="00000000" w14:paraId="00000101">
      <w:pPr>
        <w:pageBreakBefore w:val="0"/>
        <w:rPr>
          <w:rFonts w:ascii="Avenir" w:cs="Avenir" w:eastAsia="Avenir" w:hAnsi="Avenir"/>
          <w:i w:val="1"/>
          <w:color w:val="33475b"/>
        </w:rPr>
      </w:pPr>
      <w:r w:rsidDel="00000000" w:rsidR="00000000" w:rsidRPr="00000000">
        <w:rPr>
          <w:rtl w:val="0"/>
        </w:rPr>
      </w:r>
    </w:p>
    <w:p w:rsidR="00000000" w:rsidDel="00000000" w:rsidP="00000000" w:rsidRDefault="00000000" w:rsidRPr="00000000" w14:paraId="00000102">
      <w:pPr>
        <w:pageBreakBefore w:val="0"/>
        <w:rPr>
          <w:rFonts w:ascii="Avenir" w:cs="Avenir" w:eastAsia="Avenir" w:hAnsi="Avenir"/>
          <w:i w:val="1"/>
          <w:color w:val="33475b"/>
        </w:rPr>
      </w:pPr>
      <w:r w:rsidDel="00000000" w:rsidR="00000000" w:rsidRPr="00000000">
        <w:br w:type="page"/>
      </w:r>
      <w:r w:rsidDel="00000000" w:rsidR="00000000" w:rsidRPr="00000000">
        <w:rPr>
          <w:rtl w:val="0"/>
        </w:rPr>
      </w:r>
    </w:p>
    <w:bookmarkStart w:colFirst="0" w:colLast="0" w:name="w8qb5wmpywm7" w:id="14"/>
    <w:bookmarkEnd w:id="14"/>
    <w:p w:rsidR="00000000" w:rsidDel="00000000" w:rsidP="00000000" w:rsidRDefault="00000000" w:rsidRPr="00000000" w14:paraId="00000103">
      <w:pPr>
        <w:pageBreakBefore w:val="0"/>
        <w:rPr>
          <w:rFonts w:ascii="Avenir" w:cs="Avenir" w:eastAsia="Avenir" w:hAnsi="Avenir"/>
          <w:i w:val="1"/>
          <w:color w:val="33475b"/>
        </w:rPr>
      </w:pPr>
      <w:r w:rsidDel="00000000" w:rsidR="00000000" w:rsidRPr="00000000">
        <w:rPr>
          <w:rFonts w:ascii="Avenir" w:cs="Avenir" w:eastAsia="Avenir" w:hAnsi="Avenir"/>
          <w:i w:val="1"/>
          <w:color w:val="33475b"/>
        </w:rPr>
        <w:drawing>
          <wp:inline distB="114300" distT="114300" distL="114300" distR="114300">
            <wp:extent cx="5943600" cy="3743325"/>
            <wp:effectExtent b="0" l="0" r="0" t="0"/>
            <wp:docPr id="1" name="image1.jpg"/>
            <a:graphic>
              <a:graphicData uri="http://schemas.openxmlformats.org/drawingml/2006/picture">
                <pic:pic>
                  <pic:nvPicPr>
                    <pic:cNvPr id="0" name="image1.jpg"/>
                    <pic:cNvPicPr preferRelativeResize="0"/>
                  </pic:nvPicPr>
                  <pic:blipFill>
                    <a:blip r:embed="rId7"/>
                    <a:srcRect b="29447" l="0" r="0" t="23317"/>
                    <a:stretch>
                      <a:fillRect/>
                    </a:stretch>
                  </pic:blipFill>
                  <pic:spPr>
                    <a:xfrm>
                      <a:off x="0" y="0"/>
                      <a:ext cx="5943600" cy="3743325"/>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pageBreakBefore w:val="0"/>
        <w:rPr>
          <w:rFonts w:ascii="Avenir" w:cs="Avenir" w:eastAsia="Avenir" w:hAnsi="Avenir"/>
          <w:i w:val="1"/>
          <w:color w:val="33475b"/>
        </w:rPr>
      </w:pPr>
      <w:r w:rsidDel="00000000" w:rsidR="00000000" w:rsidRPr="00000000">
        <w:rPr>
          <w:rtl w:val="0"/>
        </w:rPr>
      </w:r>
    </w:p>
    <w:p w:rsidR="00000000" w:rsidDel="00000000" w:rsidP="00000000" w:rsidRDefault="00000000" w:rsidRPr="00000000" w14:paraId="00000105">
      <w:pPr>
        <w:pageBreakBefore w:val="0"/>
        <w:rPr>
          <w:rFonts w:ascii="Avenir" w:cs="Avenir" w:eastAsia="Avenir" w:hAnsi="Avenir"/>
          <w:i w:val="1"/>
          <w:color w:val="33475b"/>
        </w:rPr>
      </w:pPr>
      <w:r w:rsidDel="00000000" w:rsidR="00000000" w:rsidRPr="00000000">
        <w:rPr>
          <w:rtl w:val="0"/>
        </w:rPr>
      </w:r>
    </w:p>
    <w:p w:rsidR="00000000" w:rsidDel="00000000" w:rsidP="00000000" w:rsidRDefault="00000000" w:rsidRPr="00000000" w14:paraId="00000106">
      <w:pPr>
        <w:pageBreakBefore w:val="0"/>
        <w:rPr>
          <w:rFonts w:ascii="Avenir" w:cs="Avenir" w:eastAsia="Avenir" w:hAnsi="Avenir"/>
          <w:i w:val="1"/>
          <w:color w:val="33475b"/>
        </w:rPr>
      </w:pPr>
      <w:r w:rsidDel="00000000" w:rsidR="00000000" w:rsidRPr="00000000">
        <w:rPr>
          <w:rtl w:val="0"/>
        </w:rPr>
      </w:r>
    </w:p>
    <w:p w:rsidR="00000000" w:rsidDel="00000000" w:rsidP="00000000" w:rsidRDefault="00000000" w:rsidRPr="00000000" w14:paraId="00000107">
      <w:pPr>
        <w:pageBreakBefore w:val="0"/>
        <w:spacing w:after="220" w:before="220" w:line="276.0005454545455" w:lineRule="auto"/>
        <w:jc w:val="center"/>
        <w:rPr>
          <w:rFonts w:ascii="Avenir" w:cs="Avenir" w:eastAsia="Avenir" w:hAnsi="Avenir"/>
          <w:color w:val="33475b"/>
          <w:sz w:val="36"/>
          <w:szCs w:val="36"/>
        </w:rPr>
      </w:pPr>
      <w:r w:rsidDel="00000000" w:rsidR="00000000" w:rsidRPr="00000000">
        <w:rPr>
          <w:rFonts w:ascii="Avenir" w:cs="Avenir" w:eastAsia="Avenir" w:hAnsi="Avenir"/>
          <w:color w:val="33475b"/>
          <w:sz w:val="36"/>
          <w:szCs w:val="36"/>
          <w:rtl w:val="0"/>
        </w:rPr>
        <w:t xml:space="preserve">How to Use This Template</w:t>
      </w:r>
    </w:p>
    <w:p w:rsidR="00000000" w:rsidDel="00000000" w:rsidP="00000000" w:rsidRDefault="00000000" w:rsidRPr="00000000" w14:paraId="00000108">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This document and attached templates are intended for your PR and/or crisis communications team. The first page should be dedicated to guiding principles – standards for the tone and approach your company should have when responding to crises – and how these messages will be communicated in these times.</w:t>
      </w:r>
    </w:p>
    <w:p w:rsidR="00000000" w:rsidDel="00000000" w:rsidP="00000000" w:rsidRDefault="00000000" w:rsidRPr="00000000" w14:paraId="00000109">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0A">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Subsequent pages are dedicated to prompts for crisis communication. It should be emphasized that these statements are </w:t>
      </w:r>
      <w:r w:rsidDel="00000000" w:rsidR="00000000" w:rsidRPr="00000000">
        <w:rPr>
          <w:rFonts w:ascii="Avenir" w:cs="Avenir" w:eastAsia="Avenir" w:hAnsi="Avenir"/>
          <w:b w:val="1"/>
          <w:i w:val="1"/>
          <w:color w:val="33475b"/>
          <w:rtl w:val="0"/>
        </w:rPr>
        <w:t xml:space="preserve">intended to inspire your own, authentic, unique, and situation-appropriate response</w:t>
      </w:r>
      <w:r w:rsidDel="00000000" w:rsidR="00000000" w:rsidRPr="00000000">
        <w:rPr>
          <w:rFonts w:ascii="Avenir" w:cs="Avenir" w:eastAsia="Avenir" w:hAnsi="Avenir"/>
          <w:i w:val="1"/>
          <w:color w:val="33475b"/>
          <w:rtl w:val="0"/>
        </w:rPr>
        <w:t xml:space="preserve">. You are encouraged to change or alter any and all wording and phrasing so that it fits with your brand.</w:t>
      </w:r>
    </w:p>
    <w:p w:rsidR="00000000" w:rsidDel="00000000" w:rsidP="00000000" w:rsidRDefault="00000000" w:rsidRPr="00000000" w14:paraId="0000010B">
      <w:pPr>
        <w:pageBreakBefore w:val="0"/>
        <w:rPr>
          <w:rFonts w:ascii="Avenir" w:cs="Avenir" w:eastAsia="Avenir" w:hAnsi="Avenir"/>
          <w:color w:val="33475b"/>
          <w:sz w:val="36"/>
          <w:szCs w:val="36"/>
        </w:rPr>
      </w:pPr>
      <w:r w:rsidDel="00000000" w:rsidR="00000000" w:rsidRPr="00000000">
        <w:rPr>
          <w:rtl w:val="0"/>
        </w:rPr>
      </w:r>
    </w:p>
    <w:p w:rsidR="00000000" w:rsidDel="00000000" w:rsidP="00000000" w:rsidRDefault="00000000" w:rsidRPr="00000000" w14:paraId="0000010C">
      <w:pPr>
        <w:pageBreakBefore w:val="0"/>
        <w:rPr>
          <w:rFonts w:ascii="Avenir" w:cs="Avenir" w:eastAsia="Avenir" w:hAnsi="Avenir"/>
          <w:i w:val="1"/>
          <w:color w:val="33475b"/>
        </w:rPr>
      </w:pPr>
      <w:r w:rsidDel="00000000" w:rsidR="00000000" w:rsidRPr="00000000">
        <w:br w:type="page"/>
      </w:r>
      <w:r w:rsidDel="00000000" w:rsidR="00000000" w:rsidRPr="00000000">
        <w:rPr>
          <w:rtl w:val="0"/>
        </w:rPr>
      </w:r>
    </w:p>
    <w:p w:rsidR="00000000" w:rsidDel="00000000" w:rsidP="00000000" w:rsidRDefault="00000000" w:rsidRPr="00000000" w14:paraId="0000010D">
      <w:pPr>
        <w:pStyle w:val="Heading3"/>
        <w:keepNext w:val="0"/>
        <w:keepLines w:val="0"/>
        <w:pageBreakBefore w:val="0"/>
        <w:spacing w:line="297.2312307692308" w:lineRule="auto"/>
        <w:rPr>
          <w:rFonts w:ascii="Avenir" w:cs="Avenir" w:eastAsia="Avenir" w:hAnsi="Avenir"/>
          <w:i w:val="1"/>
          <w:color w:val="33475b"/>
        </w:rPr>
      </w:pPr>
      <w:bookmarkStart w:colFirst="0" w:colLast="0" w:name="_ju6rwi3mci9b" w:id="15"/>
      <w:bookmarkEnd w:id="15"/>
      <w:r w:rsidDel="00000000" w:rsidR="00000000" w:rsidRPr="00000000">
        <w:rPr>
          <w:rFonts w:ascii="Avenir" w:cs="Avenir" w:eastAsia="Avenir" w:hAnsi="Avenir"/>
          <w:i w:val="1"/>
          <w:color w:val="33475b"/>
          <w:rtl w:val="0"/>
        </w:rPr>
        <w:t xml:space="preserve">Guiding Principle</w:t>
      </w:r>
    </w:p>
    <w:p w:rsidR="00000000" w:rsidDel="00000000" w:rsidP="00000000" w:rsidRDefault="00000000" w:rsidRPr="00000000" w14:paraId="0000010E">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Describe the purpose of this document.</w:t>
      </w:r>
    </w:p>
    <w:p w:rsidR="00000000" w:rsidDel="00000000" w:rsidP="00000000" w:rsidRDefault="00000000" w:rsidRPr="00000000" w14:paraId="0000010F">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10">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Additionally, describe what best practices should be followed when issuing statements and/or responding to media inquiries during this time, including the tone, language, and approach to wording.</w:t>
      </w:r>
    </w:p>
    <w:p w:rsidR="00000000" w:rsidDel="00000000" w:rsidP="00000000" w:rsidRDefault="00000000" w:rsidRPr="00000000" w14:paraId="00000111">
      <w:pPr>
        <w:pStyle w:val="Heading3"/>
        <w:keepNext w:val="0"/>
        <w:keepLines w:val="0"/>
        <w:pageBreakBefore w:val="0"/>
        <w:spacing w:line="297.2312307692308" w:lineRule="auto"/>
        <w:rPr>
          <w:rFonts w:ascii="Avenir" w:cs="Avenir" w:eastAsia="Avenir" w:hAnsi="Avenir"/>
          <w:i w:val="1"/>
          <w:color w:val="33475b"/>
        </w:rPr>
      </w:pPr>
      <w:bookmarkStart w:colFirst="0" w:colLast="0" w:name="_9i6r50sxrefh" w:id="16"/>
      <w:bookmarkEnd w:id="16"/>
      <w:r w:rsidDel="00000000" w:rsidR="00000000" w:rsidRPr="00000000">
        <w:rPr>
          <w:rFonts w:ascii="Avenir" w:cs="Avenir" w:eastAsia="Avenir" w:hAnsi="Avenir"/>
          <w:i w:val="1"/>
          <w:color w:val="33475b"/>
          <w:rtl w:val="0"/>
        </w:rPr>
        <w:t xml:space="preserve">Communication Channels</w:t>
      </w:r>
    </w:p>
    <w:p w:rsidR="00000000" w:rsidDel="00000000" w:rsidP="00000000" w:rsidRDefault="00000000" w:rsidRPr="00000000" w14:paraId="00000112">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13">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List the ways you will communicate crisis updates both externally (website, customer emails, social media, etc.) and internally (employee email, meeting rooms, etc.).</w:t>
      </w:r>
    </w:p>
    <w:p w:rsidR="00000000" w:rsidDel="00000000" w:rsidP="00000000" w:rsidRDefault="00000000" w:rsidRPr="00000000" w14:paraId="00000114">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15">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External</w:t>
      </w:r>
    </w:p>
    <w:p w:rsidR="00000000" w:rsidDel="00000000" w:rsidP="00000000" w:rsidRDefault="00000000" w:rsidRPr="00000000" w14:paraId="00000116">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17">
      <w:pPr>
        <w:pageBreakBefore w:val="0"/>
        <w:numPr>
          <w:ilvl w:val="0"/>
          <w:numId w:val="1"/>
        </w:numPr>
        <w:spacing w:line="276.0005454545455" w:lineRule="auto"/>
        <w:ind w:left="1440" w:hanging="360"/>
        <w:rPr>
          <w:rFonts w:ascii="Avenir" w:cs="Avenir" w:eastAsia="Avenir" w:hAnsi="Avenir"/>
          <w:i w:val="1"/>
          <w:color w:val="33475b"/>
          <w:u w:val="none"/>
        </w:rPr>
      </w:pPr>
      <w:r w:rsidDel="00000000" w:rsidR="00000000" w:rsidRPr="00000000">
        <w:rPr>
          <w:rFonts w:ascii="Avenir" w:cs="Avenir" w:eastAsia="Avenir" w:hAnsi="Avenir"/>
          <w:i w:val="1"/>
          <w:color w:val="33475b"/>
          <w:rtl w:val="0"/>
        </w:rPr>
        <w:t xml:space="preserve">Channel</w:t>
      </w:r>
    </w:p>
    <w:p w:rsidR="00000000" w:rsidDel="00000000" w:rsidP="00000000" w:rsidRDefault="00000000" w:rsidRPr="00000000" w14:paraId="00000118">
      <w:pPr>
        <w:pageBreakBefore w:val="0"/>
        <w:numPr>
          <w:ilvl w:val="0"/>
          <w:numId w:val="1"/>
        </w:numPr>
        <w:spacing w:line="276.0005454545455" w:lineRule="auto"/>
        <w:ind w:left="1440" w:hanging="360"/>
        <w:rPr>
          <w:rFonts w:ascii="Avenir" w:cs="Avenir" w:eastAsia="Avenir" w:hAnsi="Avenir"/>
          <w:i w:val="1"/>
          <w:color w:val="33475b"/>
          <w:u w:val="none"/>
        </w:rPr>
      </w:pPr>
      <w:r w:rsidDel="00000000" w:rsidR="00000000" w:rsidRPr="00000000">
        <w:rPr>
          <w:rFonts w:ascii="Avenir" w:cs="Avenir" w:eastAsia="Avenir" w:hAnsi="Avenir"/>
          <w:i w:val="1"/>
          <w:color w:val="33475b"/>
          <w:rtl w:val="0"/>
        </w:rPr>
        <w:t xml:space="preserve">Channel</w:t>
      </w:r>
    </w:p>
    <w:p w:rsidR="00000000" w:rsidDel="00000000" w:rsidP="00000000" w:rsidRDefault="00000000" w:rsidRPr="00000000" w14:paraId="00000119">
      <w:pPr>
        <w:pageBreakBefore w:val="0"/>
        <w:numPr>
          <w:ilvl w:val="0"/>
          <w:numId w:val="1"/>
        </w:numPr>
        <w:spacing w:line="276.0005454545455" w:lineRule="auto"/>
        <w:ind w:left="1440" w:hanging="360"/>
        <w:rPr>
          <w:rFonts w:ascii="Avenir" w:cs="Avenir" w:eastAsia="Avenir" w:hAnsi="Avenir"/>
          <w:i w:val="1"/>
          <w:color w:val="33475b"/>
          <w:u w:val="none"/>
        </w:rPr>
      </w:pPr>
      <w:r w:rsidDel="00000000" w:rsidR="00000000" w:rsidRPr="00000000">
        <w:rPr>
          <w:rFonts w:ascii="Avenir" w:cs="Avenir" w:eastAsia="Avenir" w:hAnsi="Avenir"/>
          <w:i w:val="1"/>
          <w:color w:val="33475b"/>
          <w:rtl w:val="0"/>
        </w:rPr>
        <w:t xml:space="preserve">Channel</w:t>
      </w:r>
    </w:p>
    <w:p w:rsidR="00000000" w:rsidDel="00000000" w:rsidP="00000000" w:rsidRDefault="00000000" w:rsidRPr="00000000" w14:paraId="0000011A">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1B">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Internal</w:t>
      </w:r>
    </w:p>
    <w:p w:rsidR="00000000" w:rsidDel="00000000" w:rsidP="00000000" w:rsidRDefault="00000000" w:rsidRPr="00000000" w14:paraId="0000011C">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1D">
      <w:pPr>
        <w:pageBreakBefore w:val="0"/>
        <w:numPr>
          <w:ilvl w:val="0"/>
          <w:numId w:val="3"/>
        </w:numPr>
        <w:spacing w:line="276.0005454545455" w:lineRule="auto"/>
        <w:ind w:left="1440" w:hanging="360"/>
        <w:rPr>
          <w:rFonts w:ascii="Avenir" w:cs="Avenir" w:eastAsia="Avenir" w:hAnsi="Avenir"/>
          <w:i w:val="1"/>
          <w:color w:val="33475b"/>
          <w:u w:val="none"/>
        </w:rPr>
      </w:pPr>
      <w:r w:rsidDel="00000000" w:rsidR="00000000" w:rsidRPr="00000000">
        <w:rPr>
          <w:rFonts w:ascii="Avenir" w:cs="Avenir" w:eastAsia="Avenir" w:hAnsi="Avenir"/>
          <w:i w:val="1"/>
          <w:color w:val="33475b"/>
          <w:rtl w:val="0"/>
        </w:rPr>
        <w:t xml:space="preserve">Channel</w:t>
      </w:r>
    </w:p>
    <w:p w:rsidR="00000000" w:rsidDel="00000000" w:rsidP="00000000" w:rsidRDefault="00000000" w:rsidRPr="00000000" w14:paraId="0000011E">
      <w:pPr>
        <w:pageBreakBefore w:val="0"/>
        <w:numPr>
          <w:ilvl w:val="0"/>
          <w:numId w:val="3"/>
        </w:numPr>
        <w:spacing w:line="276.0005454545455" w:lineRule="auto"/>
        <w:ind w:left="1440" w:hanging="360"/>
        <w:rPr>
          <w:rFonts w:ascii="Avenir" w:cs="Avenir" w:eastAsia="Avenir" w:hAnsi="Avenir"/>
          <w:i w:val="1"/>
          <w:color w:val="33475b"/>
          <w:u w:val="none"/>
        </w:rPr>
      </w:pPr>
      <w:r w:rsidDel="00000000" w:rsidR="00000000" w:rsidRPr="00000000">
        <w:rPr>
          <w:rFonts w:ascii="Avenir" w:cs="Avenir" w:eastAsia="Avenir" w:hAnsi="Avenir"/>
          <w:i w:val="1"/>
          <w:color w:val="33475b"/>
          <w:rtl w:val="0"/>
        </w:rPr>
        <w:t xml:space="preserve">Channel</w:t>
      </w:r>
    </w:p>
    <w:p w:rsidR="00000000" w:rsidDel="00000000" w:rsidP="00000000" w:rsidRDefault="00000000" w:rsidRPr="00000000" w14:paraId="0000011F">
      <w:pPr>
        <w:pageBreakBefore w:val="0"/>
        <w:numPr>
          <w:ilvl w:val="0"/>
          <w:numId w:val="3"/>
        </w:numPr>
        <w:spacing w:line="276.0005454545455" w:lineRule="auto"/>
        <w:ind w:left="1440" w:hanging="360"/>
        <w:rPr>
          <w:rFonts w:ascii="Avenir" w:cs="Avenir" w:eastAsia="Avenir" w:hAnsi="Avenir"/>
          <w:i w:val="1"/>
          <w:color w:val="33475b"/>
          <w:u w:val="none"/>
        </w:rPr>
      </w:pPr>
      <w:r w:rsidDel="00000000" w:rsidR="00000000" w:rsidRPr="00000000">
        <w:rPr>
          <w:rFonts w:ascii="Avenir" w:cs="Avenir" w:eastAsia="Avenir" w:hAnsi="Avenir"/>
          <w:i w:val="1"/>
          <w:color w:val="33475b"/>
          <w:rtl w:val="0"/>
        </w:rPr>
        <w:t xml:space="preserve">Channel</w:t>
      </w:r>
    </w:p>
    <w:p w:rsidR="00000000" w:rsidDel="00000000" w:rsidP="00000000" w:rsidRDefault="00000000" w:rsidRPr="00000000" w14:paraId="00000120">
      <w:pPr>
        <w:pageBreakBefore w:val="0"/>
        <w:spacing w:line="276.0005454545455" w:lineRule="auto"/>
        <w:rPr>
          <w:rFonts w:ascii="Avenir" w:cs="Avenir" w:eastAsia="Avenir" w:hAnsi="Avenir"/>
          <w:i w:val="1"/>
          <w:color w:val="33475b"/>
          <w:sz w:val="40"/>
          <w:szCs w:val="40"/>
        </w:rPr>
      </w:pPr>
      <w:r w:rsidDel="00000000" w:rsidR="00000000" w:rsidRPr="00000000">
        <w:rPr>
          <w:rFonts w:ascii="Avenir" w:cs="Avenir" w:eastAsia="Avenir" w:hAnsi="Avenir"/>
          <w:i w:val="1"/>
          <w:color w:val="33475b"/>
          <w:rtl w:val="0"/>
        </w:rPr>
        <w:t xml:space="preserve"> </w:t>
      </w:r>
      <w:r w:rsidDel="00000000" w:rsidR="00000000" w:rsidRPr="00000000">
        <w:rPr>
          <w:rtl w:val="0"/>
        </w:rPr>
      </w:r>
    </w:p>
    <w:p w:rsidR="00000000" w:rsidDel="00000000" w:rsidP="00000000" w:rsidRDefault="00000000" w:rsidRPr="00000000" w14:paraId="00000121">
      <w:pPr>
        <w:pStyle w:val="Heading1"/>
        <w:keepNext w:val="0"/>
        <w:keepLines w:val="0"/>
        <w:pageBreakBefore w:val="0"/>
        <w:spacing w:line="240.0002608695652" w:lineRule="auto"/>
        <w:rPr>
          <w:rFonts w:ascii="Avenir" w:cs="Avenir" w:eastAsia="Avenir" w:hAnsi="Avenir"/>
          <w:i w:val="1"/>
          <w:color w:val="33475b"/>
        </w:rPr>
      </w:pPr>
      <w:bookmarkStart w:colFirst="0" w:colLast="0" w:name="_cmixa3y4xq2f" w:id="17"/>
      <w:bookmarkEnd w:id="17"/>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22">
      <w:pPr>
        <w:pageBreakBefore w:val="0"/>
        <w:spacing w:line="276.0005454545455" w:lineRule="auto"/>
        <w:rPr>
          <w:rFonts w:ascii="Avenir" w:cs="Avenir" w:eastAsia="Avenir" w:hAnsi="Avenir"/>
          <w:i w:val="1"/>
          <w:color w:val="33475b"/>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23">
      <w:pPr>
        <w:pageBreakBefore w:val="0"/>
        <w:spacing w:line="276.0005454545455" w:lineRule="auto"/>
        <w:rPr>
          <w:rFonts w:ascii="Avenir" w:cs="Avenir" w:eastAsia="Avenir" w:hAnsi="Avenir"/>
          <w:i w:val="1"/>
          <w:color w:val="33475b"/>
          <w:sz w:val="40"/>
          <w:szCs w:val="40"/>
        </w:rPr>
      </w:pPr>
      <w:r w:rsidDel="00000000" w:rsidR="00000000" w:rsidRPr="00000000">
        <w:rPr>
          <w:rFonts w:ascii="Avenir" w:cs="Avenir" w:eastAsia="Avenir" w:hAnsi="Avenir"/>
          <w:i w:val="1"/>
          <w:color w:val="33475b"/>
          <w:sz w:val="40"/>
          <w:szCs w:val="40"/>
          <w:rtl w:val="0"/>
        </w:rPr>
        <w:t xml:space="preserve">General Mishap, Accident, or Mistake by the Company</w:t>
      </w:r>
    </w:p>
    <w:p w:rsidR="00000000" w:rsidDel="00000000" w:rsidP="00000000" w:rsidRDefault="00000000" w:rsidRPr="00000000" w14:paraId="00000124">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25">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We owe our customers an apology. On [date], [describe incident that occurred]. As a result, [impact on customers]. We’re sorry for what happened – we take full responsibility for our actions and the impact this had on our customers. After reviewing the situation, we found the cause to be [cause of mistake here]. We are committed to ensuring our customers, employees, and stakeholders don’t have to deal with this again by [preventative measures here]. [Account managers/customer service/the company] have been communicating with our customers during this time, and are still available to help address any continuing issues that resulted from this incident. Again, we apologize to our customers, and we pledge to be better.</w:t>
      </w:r>
    </w:p>
    <w:p w:rsidR="00000000" w:rsidDel="00000000" w:rsidP="00000000" w:rsidRDefault="00000000" w:rsidRPr="00000000" w14:paraId="00000126">
      <w:pPr>
        <w:pageBreakBefore w:val="0"/>
        <w:spacing w:line="276.00030000000004" w:lineRule="auto"/>
        <w:rPr>
          <w:rFonts w:ascii="Avenir" w:cs="Avenir" w:eastAsia="Avenir" w:hAnsi="Avenir"/>
          <w:i w:val="1"/>
          <w:color w:val="33475b"/>
          <w:sz w:val="40"/>
          <w:szCs w:val="40"/>
        </w:rPr>
      </w:pPr>
      <w:r w:rsidDel="00000000" w:rsidR="00000000" w:rsidRPr="00000000">
        <w:rPr>
          <w:rtl w:val="0"/>
        </w:rPr>
      </w:r>
    </w:p>
    <w:p w:rsidR="00000000" w:rsidDel="00000000" w:rsidP="00000000" w:rsidRDefault="00000000" w:rsidRPr="00000000" w14:paraId="00000127">
      <w:pPr>
        <w:pStyle w:val="Heading1"/>
        <w:keepNext w:val="0"/>
        <w:keepLines w:val="0"/>
        <w:pageBreakBefore w:val="0"/>
        <w:spacing w:line="240.0002608695652" w:lineRule="auto"/>
        <w:rPr>
          <w:rFonts w:ascii="Avenir" w:cs="Avenir" w:eastAsia="Avenir" w:hAnsi="Avenir"/>
          <w:i w:val="1"/>
          <w:color w:val="33475b"/>
        </w:rPr>
      </w:pPr>
      <w:bookmarkStart w:colFirst="0" w:colLast="0" w:name="_mj16ijlaivw" w:id="18"/>
      <w:bookmarkEnd w:id="18"/>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28">
      <w:pPr>
        <w:pStyle w:val="Heading1"/>
        <w:keepNext w:val="0"/>
        <w:keepLines w:val="0"/>
        <w:pageBreakBefore w:val="0"/>
        <w:spacing w:line="240.0002608695652" w:lineRule="auto"/>
        <w:rPr>
          <w:rFonts w:ascii="Avenir" w:cs="Avenir" w:eastAsia="Avenir" w:hAnsi="Avenir"/>
          <w:i w:val="1"/>
          <w:color w:val="33475b"/>
        </w:rPr>
      </w:pPr>
      <w:bookmarkStart w:colFirst="0" w:colLast="0" w:name="_cb6sayer3at6" w:id="19"/>
      <w:bookmarkEnd w:id="19"/>
      <w:r w:rsidDel="00000000" w:rsidR="00000000" w:rsidRPr="00000000">
        <w:br w:type="page"/>
      </w:r>
      <w:r w:rsidDel="00000000" w:rsidR="00000000" w:rsidRPr="00000000">
        <w:rPr>
          <w:rtl w:val="0"/>
        </w:rPr>
      </w:r>
    </w:p>
    <w:p w:rsidR="00000000" w:rsidDel="00000000" w:rsidP="00000000" w:rsidRDefault="00000000" w:rsidRPr="00000000" w14:paraId="00000129">
      <w:pPr>
        <w:pStyle w:val="Heading1"/>
        <w:keepNext w:val="0"/>
        <w:keepLines w:val="0"/>
        <w:pageBreakBefore w:val="0"/>
        <w:spacing w:line="240.0002608695652" w:lineRule="auto"/>
        <w:rPr>
          <w:rFonts w:ascii="Avenir" w:cs="Avenir" w:eastAsia="Avenir" w:hAnsi="Avenir"/>
          <w:i w:val="1"/>
          <w:color w:val="33475b"/>
        </w:rPr>
      </w:pPr>
      <w:bookmarkStart w:colFirst="0" w:colLast="0" w:name="_4k9b0incmjt6" w:id="20"/>
      <w:bookmarkEnd w:id="20"/>
      <w:r w:rsidDel="00000000" w:rsidR="00000000" w:rsidRPr="00000000">
        <w:rPr>
          <w:rFonts w:ascii="Avenir" w:cs="Avenir" w:eastAsia="Avenir" w:hAnsi="Avenir"/>
          <w:i w:val="1"/>
          <w:color w:val="33475b"/>
          <w:rtl w:val="0"/>
        </w:rPr>
        <w:t xml:space="preserve">Lawsuits</w:t>
      </w:r>
    </w:p>
    <w:p w:rsidR="00000000" w:rsidDel="00000000" w:rsidP="00000000" w:rsidRDefault="00000000" w:rsidRPr="00000000" w14:paraId="0000012A">
      <w:pPr>
        <w:pageBreakBefore w:val="0"/>
        <w:spacing w:line="276.0005454545455" w:lineRule="auto"/>
        <w:rPr>
          <w:rFonts w:ascii="Avenir" w:cs="Avenir" w:eastAsia="Avenir" w:hAnsi="Avenir"/>
          <w:b w:val="1"/>
          <w:i w:val="1"/>
          <w:color w:val="33475b"/>
        </w:rPr>
      </w:pPr>
      <w:r w:rsidDel="00000000" w:rsidR="00000000" w:rsidRPr="00000000">
        <w:rPr>
          <w:rFonts w:ascii="Avenir" w:cs="Avenir" w:eastAsia="Avenir" w:hAnsi="Avenir"/>
          <w:b w:val="1"/>
          <w:i w:val="1"/>
          <w:color w:val="33475b"/>
          <w:rtl w:val="0"/>
        </w:rPr>
        <w:t xml:space="preserve"> </w:t>
      </w:r>
    </w:p>
    <w:p w:rsidR="00000000" w:rsidDel="00000000" w:rsidP="00000000" w:rsidRDefault="00000000" w:rsidRPr="00000000" w14:paraId="0000012B">
      <w:pPr>
        <w:pageBreakBefore w:val="0"/>
        <w:spacing w:line="276.0005454545455" w:lineRule="auto"/>
        <w:rPr>
          <w:rFonts w:ascii="Avenir" w:cs="Avenir" w:eastAsia="Avenir" w:hAnsi="Avenir"/>
          <w:i w:val="1"/>
          <w:color w:val="33475b"/>
          <w:sz w:val="28"/>
          <w:szCs w:val="28"/>
        </w:rPr>
      </w:pPr>
      <w:r w:rsidDel="00000000" w:rsidR="00000000" w:rsidRPr="00000000">
        <w:rPr>
          <w:rFonts w:ascii="Avenir" w:cs="Avenir" w:eastAsia="Avenir" w:hAnsi="Avenir"/>
          <w:i w:val="1"/>
          <w:color w:val="33475b"/>
          <w:sz w:val="28"/>
          <w:szCs w:val="28"/>
          <w:rtl w:val="0"/>
        </w:rPr>
        <w:t xml:space="preserve">General</w:t>
      </w:r>
    </w:p>
    <w:p w:rsidR="00000000" w:rsidDel="00000000" w:rsidP="00000000" w:rsidRDefault="00000000" w:rsidRPr="00000000" w14:paraId="0000012C">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We cannot comment on ongoing litigation, but [company] is committed to [statement that does not divulge information or opinion about lawsuit].</w:t>
      </w:r>
    </w:p>
    <w:p w:rsidR="00000000" w:rsidDel="00000000" w:rsidP="00000000" w:rsidRDefault="00000000" w:rsidRPr="00000000" w14:paraId="0000012D">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2E">
      <w:pPr>
        <w:pageBreakBefore w:val="0"/>
        <w:spacing w:line="276.0005454545455" w:lineRule="auto"/>
        <w:rPr>
          <w:rFonts w:ascii="Avenir" w:cs="Avenir" w:eastAsia="Avenir" w:hAnsi="Avenir"/>
          <w:i w:val="1"/>
          <w:color w:val="33475b"/>
          <w:sz w:val="28"/>
          <w:szCs w:val="28"/>
        </w:rPr>
      </w:pPr>
      <w:r w:rsidDel="00000000" w:rsidR="00000000" w:rsidRPr="00000000">
        <w:rPr>
          <w:rFonts w:ascii="Avenir" w:cs="Avenir" w:eastAsia="Avenir" w:hAnsi="Avenir"/>
          <w:i w:val="1"/>
          <w:color w:val="33475b"/>
          <w:sz w:val="28"/>
          <w:szCs w:val="28"/>
          <w:rtl w:val="0"/>
        </w:rPr>
        <w:t xml:space="preserve">Employee or Hiring Discrimination</w:t>
      </w:r>
    </w:p>
    <w:p w:rsidR="00000000" w:rsidDel="00000000" w:rsidP="00000000" w:rsidRDefault="00000000" w:rsidRPr="00000000" w14:paraId="0000012F">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We cannot comment on ongoing litigation, but we want to emphasize that [company] is an equal opportunity employer and that we [consider all applicants/evaluate all employees] without regards to race, color, religion, national origin, age, sex, marital status, ancestry, physical or mental disability, veteran status, gender identity, or sexual orientation.</w:t>
      </w:r>
    </w:p>
    <w:p w:rsidR="00000000" w:rsidDel="00000000" w:rsidP="00000000" w:rsidRDefault="00000000" w:rsidRPr="00000000" w14:paraId="00000130">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31">
      <w:pPr>
        <w:pageBreakBefore w:val="0"/>
        <w:spacing w:line="276.0005454545455" w:lineRule="auto"/>
        <w:rPr>
          <w:rFonts w:ascii="Avenir" w:cs="Avenir" w:eastAsia="Avenir" w:hAnsi="Avenir"/>
          <w:i w:val="1"/>
          <w:color w:val="33475b"/>
          <w:sz w:val="28"/>
          <w:szCs w:val="28"/>
        </w:rPr>
      </w:pPr>
      <w:r w:rsidDel="00000000" w:rsidR="00000000" w:rsidRPr="00000000">
        <w:rPr>
          <w:rFonts w:ascii="Avenir" w:cs="Avenir" w:eastAsia="Avenir" w:hAnsi="Avenir"/>
          <w:i w:val="1"/>
          <w:color w:val="33475b"/>
          <w:sz w:val="28"/>
          <w:szCs w:val="28"/>
          <w:rtl w:val="0"/>
        </w:rPr>
        <w:t xml:space="preserve">Sexual Harassment</w:t>
      </w:r>
    </w:p>
    <w:p w:rsidR="00000000" w:rsidDel="00000000" w:rsidP="00000000" w:rsidRDefault="00000000" w:rsidRPr="00000000" w14:paraId="00000132">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We cannot comment on ongoing litigation, but we wish to emphasize that [company] sees providing a safe and inclusive workplace for all employees as imperative. We thank the [people/person] who displayed the courage to speak out and will be working with [him/her/them] to offer support and provide assistance during this time.</w:t>
      </w:r>
    </w:p>
    <w:p w:rsidR="00000000" w:rsidDel="00000000" w:rsidP="00000000" w:rsidRDefault="00000000" w:rsidRPr="00000000" w14:paraId="00000133">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34">
      <w:pPr>
        <w:pageBreakBefore w:val="0"/>
        <w:spacing w:line="276.0005454545455" w:lineRule="auto"/>
        <w:rPr>
          <w:rFonts w:ascii="Avenir" w:cs="Avenir" w:eastAsia="Avenir" w:hAnsi="Avenir"/>
          <w:i w:val="1"/>
          <w:color w:val="33475b"/>
        </w:rPr>
      </w:pPr>
      <w:r w:rsidDel="00000000" w:rsidR="00000000" w:rsidRPr="00000000">
        <w:rPr>
          <w:rtl w:val="0"/>
        </w:rPr>
      </w:r>
    </w:p>
    <w:p w:rsidR="00000000" w:rsidDel="00000000" w:rsidP="00000000" w:rsidRDefault="00000000" w:rsidRPr="00000000" w14:paraId="00000135">
      <w:pPr>
        <w:pageBreakBefore w:val="0"/>
        <w:spacing w:line="276.0005454545455" w:lineRule="auto"/>
        <w:rPr>
          <w:rFonts w:ascii="Avenir" w:cs="Avenir" w:eastAsia="Avenir" w:hAnsi="Avenir"/>
          <w:i w:val="1"/>
          <w:color w:val="33475b"/>
          <w:sz w:val="40"/>
          <w:szCs w:val="40"/>
        </w:rPr>
      </w:pPr>
      <w:r w:rsidDel="00000000" w:rsidR="00000000" w:rsidRPr="00000000">
        <w:rPr>
          <w:rFonts w:ascii="Avenir" w:cs="Avenir" w:eastAsia="Avenir" w:hAnsi="Avenir"/>
          <w:i w:val="1"/>
          <w:color w:val="33475b"/>
          <w:sz w:val="40"/>
          <w:szCs w:val="40"/>
          <w:rtl w:val="0"/>
        </w:rPr>
        <w:t xml:space="preserve"> </w:t>
      </w:r>
    </w:p>
    <w:p w:rsidR="00000000" w:rsidDel="00000000" w:rsidP="00000000" w:rsidRDefault="00000000" w:rsidRPr="00000000" w14:paraId="00000136">
      <w:pPr>
        <w:pageBreakBefore w:val="0"/>
        <w:spacing w:line="276.0005454545455" w:lineRule="auto"/>
        <w:rPr>
          <w:rFonts w:ascii="Avenir" w:cs="Avenir" w:eastAsia="Avenir" w:hAnsi="Avenir"/>
          <w:i w:val="1"/>
          <w:color w:val="33475b"/>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37">
      <w:pPr>
        <w:pageBreakBefore w:val="0"/>
        <w:spacing w:line="276.0005454545455" w:lineRule="auto"/>
        <w:rPr>
          <w:rFonts w:ascii="Avenir" w:cs="Avenir" w:eastAsia="Avenir" w:hAnsi="Avenir"/>
          <w:i w:val="1"/>
          <w:color w:val="33475b"/>
          <w:sz w:val="40"/>
          <w:szCs w:val="40"/>
        </w:rPr>
      </w:pPr>
      <w:r w:rsidDel="00000000" w:rsidR="00000000" w:rsidRPr="00000000">
        <w:rPr>
          <w:rFonts w:ascii="Avenir" w:cs="Avenir" w:eastAsia="Avenir" w:hAnsi="Avenir"/>
          <w:i w:val="1"/>
          <w:color w:val="33475b"/>
          <w:sz w:val="40"/>
          <w:szCs w:val="40"/>
          <w:rtl w:val="0"/>
        </w:rPr>
        <w:t xml:space="preserve">Accusations</w:t>
      </w:r>
    </w:p>
    <w:p w:rsidR="00000000" w:rsidDel="00000000" w:rsidP="00000000" w:rsidRDefault="00000000" w:rsidRPr="00000000" w14:paraId="00000138">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39">
      <w:pPr>
        <w:pageBreakBefore w:val="0"/>
        <w:spacing w:line="276.0005454545455" w:lineRule="auto"/>
        <w:rPr>
          <w:rFonts w:ascii="Avenir" w:cs="Avenir" w:eastAsia="Avenir" w:hAnsi="Avenir"/>
          <w:i w:val="1"/>
          <w:color w:val="33475b"/>
          <w:sz w:val="28"/>
          <w:szCs w:val="28"/>
        </w:rPr>
      </w:pPr>
      <w:r w:rsidDel="00000000" w:rsidR="00000000" w:rsidRPr="00000000">
        <w:rPr>
          <w:rFonts w:ascii="Avenir" w:cs="Avenir" w:eastAsia="Avenir" w:hAnsi="Avenir"/>
          <w:i w:val="1"/>
          <w:color w:val="33475b"/>
          <w:sz w:val="28"/>
          <w:szCs w:val="28"/>
          <w:rtl w:val="0"/>
        </w:rPr>
        <w:t xml:space="preserve">Employee or Hiring Discrimination</w:t>
      </w:r>
    </w:p>
    <w:p w:rsidR="00000000" w:rsidDel="00000000" w:rsidP="00000000" w:rsidRDefault="00000000" w:rsidRPr="00000000" w14:paraId="0000013A">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We take diversity and inclusion seriously at [company]. We are an equal opportunity employer and [consider all applicants/respect all employees] without regards to race, color, religion, national origin, age, sex, marital status, ancestry, physical or mental disability, veteran status, gender identity, or sexual orientation. Our goal is to ensure that we are providing a safe and inclusive workplace for all employees. As such, we are actively and seriously reviewing [this claim/these claims] to determine the appropriate next steps.</w:t>
      </w:r>
    </w:p>
    <w:p w:rsidR="00000000" w:rsidDel="00000000" w:rsidP="00000000" w:rsidRDefault="00000000" w:rsidRPr="00000000" w14:paraId="0000013B">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3C">
      <w:pPr>
        <w:pageBreakBefore w:val="0"/>
        <w:spacing w:line="276.0005454545455" w:lineRule="auto"/>
        <w:rPr>
          <w:rFonts w:ascii="Avenir" w:cs="Avenir" w:eastAsia="Avenir" w:hAnsi="Avenir"/>
          <w:i w:val="1"/>
          <w:color w:val="33475b"/>
          <w:sz w:val="28"/>
          <w:szCs w:val="28"/>
        </w:rPr>
      </w:pPr>
      <w:r w:rsidDel="00000000" w:rsidR="00000000" w:rsidRPr="00000000">
        <w:rPr>
          <w:rFonts w:ascii="Avenir" w:cs="Avenir" w:eastAsia="Avenir" w:hAnsi="Avenir"/>
          <w:i w:val="1"/>
          <w:color w:val="33475b"/>
          <w:sz w:val="28"/>
          <w:szCs w:val="28"/>
          <w:rtl w:val="0"/>
        </w:rPr>
        <w:t xml:space="preserve">Sexual Harassment</w:t>
      </w:r>
    </w:p>
    <w:p w:rsidR="00000000" w:rsidDel="00000000" w:rsidP="00000000" w:rsidRDefault="00000000" w:rsidRPr="00000000" w14:paraId="0000013D">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At [company], we believe that all employees should treat each other with respect. We stand with any individual who has the courage to speak out when those values are not honored. Our goal is to create a safe and inclusive workplace for all. We are actively reviewing [this claim/these claims] to determine the appropriate next steps, and are offering our full support to the [person/people] who came forward.</w:t>
      </w:r>
    </w:p>
    <w:p w:rsidR="00000000" w:rsidDel="00000000" w:rsidP="00000000" w:rsidRDefault="00000000" w:rsidRPr="00000000" w14:paraId="0000013E">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3F">
      <w:pPr>
        <w:pageBreakBefore w:val="0"/>
        <w:spacing w:line="276.0005454545455" w:lineRule="auto"/>
        <w:rPr>
          <w:rFonts w:ascii="Avenir" w:cs="Avenir" w:eastAsia="Avenir" w:hAnsi="Avenir"/>
          <w:i w:val="1"/>
          <w:color w:val="33475b"/>
          <w:sz w:val="28"/>
          <w:szCs w:val="28"/>
        </w:rPr>
      </w:pPr>
      <w:r w:rsidDel="00000000" w:rsidR="00000000" w:rsidRPr="00000000">
        <w:rPr>
          <w:rFonts w:ascii="Avenir" w:cs="Avenir" w:eastAsia="Avenir" w:hAnsi="Avenir"/>
          <w:i w:val="1"/>
          <w:color w:val="33475b"/>
          <w:sz w:val="28"/>
          <w:szCs w:val="28"/>
          <w:rtl w:val="0"/>
        </w:rPr>
        <w:t xml:space="preserve">Active Shooter / Violence on Site</w:t>
      </w:r>
    </w:p>
    <w:p w:rsidR="00000000" w:rsidDel="00000000" w:rsidP="00000000" w:rsidRDefault="00000000" w:rsidRPr="00000000" w14:paraId="00000140">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There is [suspicion/confirmation] of an [active shooter/bomb/threat] onsite at [company]. Our priority is the safety of everyone onsite and in the surrounding area. We are communicating and working with authorities to contain and resolve the situation, and ask everyone to refrain from contacting or visiting our [address/specific] location until authorities confirm it is safe to do so.</w:t>
      </w:r>
    </w:p>
    <w:p w:rsidR="00000000" w:rsidDel="00000000" w:rsidP="00000000" w:rsidRDefault="00000000" w:rsidRPr="00000000" w14:paraId="00000141">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42">
      <w:pPr>
        <w:pageBreakBefore w:val="0"/>
        <w:spacing w:line="276.0005454545455" w:lineRule="auto"/>
        <w:rPr>
          <w:rFonts w:ascii="Avenir" w:cs="Avenir" w:eastAsia="Avenir" w:hAnsi="Avenir"/>
          <w:i w:val="1"/>
          <w:color w:val="33475b"/>
          <w:sz w:val="28"/>
          <w:szCs w:val="28"/>
        </w:rPr>
      </w:pPr>
      <w:r w:rsidDel="00000000" w:rsidR="00000000" w:rsidRPr="00000000">
        <w:rPr>
          <w:rFonts w:ascii="Avenir" w:cs="Avenir" w:eastAsia="Avenir" w:hAnsi="Avenir"/>
          <w:i w:val="1"/>
          <w:color w:val="33475b"/>
          <w:sz w:val="28"/>
          <w:szCs w:val="28"/>
          <w:rtl w:val="0"/>
        </w:rPr>
        <w:t xml:space="preserve">Unexpected Loss of CEO/Executive (Death)</w:t>
      </w:r>
    </w:p>
    <w:p w:rsidR="00000000" w:rsidDel="00000000" w:rsidP="00000000" w:rsidRDefault="00000000" w:rsidRPr="00000000" w14:paraId="00000143">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We are saddened to announce that [name] has passed away. Amidst this time of tragic loss, our focus right now is on supporting the people closest to [him/her], our employees, and all of those affected by [his/her] passing. [Insert name], who had the benefit of working closely with [name], will be serving as interim [Title of deceased].</w:t>
      </w:r>
    </w:p>
    <w:p w:rsidR="00000000" w:rsidDel="00000000" w:rsidP="00000000" w:rsidRDefault="00000000" w:rsidRPr="00000000" w14:paraId="00000144">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45">
      <w:pPr>
        <w:pageBreakBefore w:val="0"/>
        <w:spacing w:line="276.0005454545455" w:lineRule="auto"/>
        <w:rPr>
          <w:rFonts w:ascii="Avenir" w:cs="Avenir" w:eastAsia="Avenir" w:hAnsi="Avenir"/>
          <w:i w:val="1"/>
          <w:color w:val="33475b"/>
          <w:sz w:val="28"/>
          <w:szCs w:val="28"/>
        </w:rPr>
      </w:pPr>
      <w:r w:rsidDel="00000000" w:rsidR="00000000" w:rsidRPr="00000000">
        <w:rPr>
          <w:rFonts w:ascii="Avenir" w:cs="Avenir" w:eastAsia="Avenir" w:hAnsi="Avenir"/>
          <w:i w:val="1"/>
          <w:color w:val="33475b"/>
          <w:sz w:val="28"/>
          <w:szCs w:val="28"/>
          <w:rtl w:val="0"/>
        </w:rPr>
        <w:t xml:space="preserve">Unexpected Loss of CEO/Executive (Unexpectedly Quits/Resigns)</w:t>
      </w:r>
    </w:p>
    <w:p w:rsidR="00000000" w:rsidDel="00000000" w:rsidP="00000000" w:rsidRDefault="00000000" w:rsidRPr="00000000" w14:paraId="00000146">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[Name of employee] has resigned from [his/her] former position at [company] as [title], effective [date]. [name] will assume the position of [title] on an [interim/permanent] basis. We believe this transition will aid us in achieving our mission as a company. We wish nothing but the best for [resigned employee] and [his/her] successful and prosperous future, and we thank [him/her] for [his/her] [months/years/decades] of dedicated service to [company].</w:t>
      </w:r>
    </w:p>
    <w:p w:rsidR="00000000" w:rsidDel="00000000" w:rsidP="00000000" w:rsidRDefault="00000000" w:rsidRPr="00000000" w14:paraId="00000147">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48">
      <w:pPr>
        <w:pageBreakBefore w:val="0"/>
        <w:spacing w:line="276.0005454545455" w:lineRule="auto"/>
        <w:rPr>
          <w:rFonts w:ascii="Avenir" w:cs="Avenir" w:eastAsia="Avenir" w:hAnsi="Avenir"/>
          <w:i w:val="1"/>
          <w:color w:val="33475b"/>
          <w:sz w:val="28"/>
          <w:szCs w:val="28"/>
        </w:rPr>
      </w:pPr>
      <w:r w:rsidDel="00000000" w:rsidR="00000000" w:rsidRPr="00000000">
        <w:rPr>
          <w:rFonts w:ascii="Avenir" w:cs="Avenir" w:eastAsia="Avenir" w:hAnsi="Avenir"/>
          <w:i w:val="1"/>
          <w:color w:val="33475b"/>
          <w:sz w:val="28"/>
          <w:szCs w:val="28"/>
          <w:rtl w:val="0"/>
        </w:rPr>
        <w:t xml:space="preserve">Unexpected Loss of CEO/Executive (Removed from Role)</w:t>
      </w:r>
    </w:p>
    <w:p w:rsidR="00000000" w:rsidDel="00000000" w:rsidP="00000000" w:rsidRDefault="00000000" w:rsidRPr="00000000" w14:paraId="00000149">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[Company] can confirm [employee] is parting ways with the company, effective [date]. [Optional: If this termination is due to a public crisis, such as harassment or illegal activity, mention that his/her behavior was unacceptable at the company, and to protect the integrity of your company, he/she was removed from his/her position].  We have officially named [name] as [interim/permanent] [title]. We believe this transition will aid us in achieving our mission as a company. [Optional: If this termination is due to a public crisis, such as harassment or illegal activity, mention that the company is actively reviewing the situation and what steps will be taken to ensure this does not happen again].</w:t>
      </w:r>
    </w:p>
    <w:p w:rsidR="00000000" w:rsidDel="00000000" w:rsidP="00000000" w:rsidRDefault="00000000" w:rsidRPr="00000000" w14:paraId="0000014A">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4B">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4C">
      <w:pPr>
        <w:pageBreakBefore w:val="0"/>
        <w:spacing w:line="276.0005454545455" w:lineRule="auto"/>
        <w:rPr>
          <w:rFonts w:ascii="Avenir" w:cs="Avenir" w:eastAsia="Avenir" w:hAnsi="Avenir"/>
          <w:i w:val="1"/>
          <w:color w:val="33475b"/>
        </w:rPr>
      </w:pPr>
      <w:r w:rsidDel="00000000" w:rsidR="00000000" w:rsidRPr="00000000">
        <w:rPr>
          <w:rtl w:val="0"/>
        </w:rPr>
      </w:r>
    </w:p>
    <w:p w:rsidR="00000000" w:rsidDel="00000000" w:rsidP="00000000" w:rsidRDefault="00000000" w:rsidRPr="00000000" w14:paraId="0000014D">
      <w:pPr>
        <w:pageBreakBefore w:val="0"/>
        <w:spacing w:line="276.0005454545455" w:lineRule="auto"/>
        <w:rPr>
          <w:rFonts w:ascii="Avenir" w:cs="Avenir" w:eastAsia="Avenir" w:hAnsi="Avenir"/>
          <w:i w:val="1"/>
          <w:color w:val="33475b"/>
          <w:sz w:val="40"/>
          <w:szCs w:val="40"/>
        </w:rPr>
      </w:pPr>
      <w:r w:rsidDel="00000000" w:rsidR="00000000" w:rsidRPr="00000000">
        <w:rPr>
          <w:rFonts w:ascii="Avenir" w:cs="Avenir" w:eastAsia="Avenir" w:hAnsi="Avenir"/>
          <w:i w:val="1"/>
          <w:color w:val="33475b"/>
          <w:sz w:val="40"/>
          <w:szCs w:val="40"/>
          <w:rtl w:val="0"/>
        </w:rPr>
        <w:t xml:space="preserve"> </w:t>
      </w:r>
    </w:p>
    <w:p w:rsidR="00000000" w:rsidDel="00000000" w:rsidP="00000000" w:rsidRDefault="00000000" w:rsidRPr="00000000" w14:paraId="0000014E">
      <w:pPr>
        <w:pageBreakBefore w:val="0"/>
        <w:spacing w:line="276.0005454545455" w:lineRule="auto"/>
        <w:rPr>
          <w:rFonts w:ascii="Avenir" w:cs="Avenir" w:eastAsia="Avenir" w:hAnsi="Avenir"/>
          <w:i w:val="1"/>
          <w:color w:val="33475b"/>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4F">
      <w:pPr>
        <w:pageBreakBefore w:val="0"/>
        <w:spacing w:line="276.0005454545455" w:lineRule="auto"/>
        <w:rPr>
          <w:rFonts w:ascii="Avenir" w:cs="Avenir" w:eastAsia="Avenir" w:hAnsi="Avenir"/>
          <w:i w:val="1"/>
          <w:color w:val="33475b"/>
          <w:sz w:val="40"/>
          <w:szCs w:val="40"/>
        </w:rPr>
      </w:pPr>
      <w:r w:rsidDel="00000000" w:rsidR="00000000" w:rsidRPr="00000000">
        <w:rPr>
          <w:rFonts w:ascii="Avenir" w:cs="Avenir" w:eastAsia="Avenir" w:hAnsi="Avenir"/>
          <w:i w:val="1"/>
          <w:color w:val="33475b"/>
          <w:sz w:val="40"/>
          <w:szCs w:val="40"/>
          <w:rtl w:val="0"/>
        </w:rPr>
        <w:t xml:space="preserve">Major Offensive Statement or Action by Employee</w:t>
      </w:r>
    </w:p>
    <w:p w:rsidR="00000000" w:rsidDel="00000000" w:rsidP="00000000" w:rsidRDefault="00000000" w:rsidRPr="00000000" w14:paraId="00000150">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51">
      <w:pPr>
        <w:pageBreakBefore w:val="0"/>
        <w:spacing w:line="276.0005454545455" w:lineRule="auto"/>
        <w:rPr>
          <w:rFonts w:ascii="Avenir" w:cs="Avenir" w:eastAsia="Avenir" w:hAnsi="Avenir"/>
          <w:i w:val="1"/>
          <w:color w:val="33475b"/>
          <w:sz w:val="28"/>
          <w:szCs w:val="28"/>
        </w:rPr>
      </w:pPr>
      <w:r w:rsidDel="00000000" w:rsidR="00000000" w:rsidRPr="00000000">
        <w:rPr>
          <w:rFonts w:ascii="Avenir" w:cs="Avenir" w:eastAsia="Avenir" w:hAnsi="Avenir"/>
          <w:i w:val="1"/>
          <w:color w:val="33475b"/>
          <w:sz w:val="28"/>
          <w:szCs w:val="28"/>
          <w:rtl w:val="0"/>
        </w:rPr>
        <w:t xml:space="preserve">When There is Evidence (Video, Image, or Audio)</w:t>
      </w:r>
    </w:p>
    <w:p w:rsidR="00000000" w:rsidDel="00000000" w:rsidP="00000000" w:rsidRDefault="00000000" w:rsidRPr="00000000" w14:paraId="00000152">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The viewpoints expressed by this employee do not represent [company’s] values at all, and we empathize with those hurt, upset, and disturbed by the employee’s [words/actions]. We emphatically denounce what [employee] has [said/done], and as a result, [his/her] employment has been [terminated/suspended/placed under review]. We are determined to provide a safe and inclusive work environment at [company] and are working with our [people operations/human resources/executive/legal] team(s) to determine the best course of action. Again, we wholeheartedly apologize to [person/people] affected.</w:t>
      </w:r>
    </w:p>
    <w:p w:rsidR="00000000" w:rsidDel="00000000" w:rsidP="00000000" w:rsidRDefault="00000000" w:rsidRPr="00000000" w14:paraId="00000153">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54">
      <w:pPr>
        <w:pageBreakBefore w:val="0"/>
        <w:spacing w:line="276.0005454545455" w:lineRule="auto"/>
        <w:rPr>
          <w:rFonts w:ascii="Avenir" w:cs="Avenir" w:eastAsia="Avenir" w:hAnsi="Avenir"/>
          <w:i w:val="1"/>
          <w:color w:val="33475b"/>
          <w:sz w:val="28"/>
          <w:szCs w:val="28"/>
        </w:rPr>
      </w:pPr>
      <w:r w:rsidDel="00000000" w:rsidR="00000000" w:rsidRPr="00000000">
        <w:rPr>
          <w:rFonts w:ascii="Avenir" w:cs="Avenir" w:eastAsia="Avenir" w:hAnsi="Avenir"/>
          <w:i w:val="1"/>
          <w:color w:val="33475b"/>
          <w:sz w:val="28"/>
          <w:szCs w:val="28"/>
          <w:rtl w:val="0"/>
        </w:rPr>
        <w:t xml:space="preserve">When There is Only an Accusation</w:t>
      </w:r>
    </w:p>
    <w:p w:rsidR="00000000" w:rsidDel="00000000" w:rsidP="00000000" w:rsidRDefault="00000000" w:rsidRPr="00000000" w14:paraId="00000155">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[Company] is committed to being a safe and inclusive workplace for all. We’re still assessing the situation and these accusations. We want to understand what happened, and our next step will be to work with our [people operations/human resources/executive/legal] team(s) to determine the best course of action. In the meantime, we would like to offer our sincerest apologies to all of those affected or upset by these accusations.</w:t>
      </w:r>
    </w:p>
    <w:p w:rsidR="00000000" w:rsidDel="00000000" w:rsidP="00000000" w:rsidRDefault="00000000" w:rsidRPr="00000000" w14:paraId="00000156">
      <w:pPr>
        <w:pageBreakBefore w:val="0"/>
        <w:spacing w:line="304.80054545454544"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57">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58">
      <w:pPr>
        <w:pageBreakBefore w:val="0"/>
        <w:spacing w:line="276.0005454545455" w:lineRule="auto"/>
        <w:rPr>
          <w:rFonts w:ascii="Avenir" w:cs="Avenir" w:eastAsia="Avenir" w:hAnsi="Avenir"/>
          <w:b w:val="1"/>
          <w:i w:val="1"/>
          <w:color w:val="33475b"/>
        </w:rPr>
      </w:pPr>
      <w:r w:rsidDel="00000000" w:rsidR="00000000" w:rsidRPr="00000000">
        <w:rPr>
          <w:rFonts w:ascii="Avenir" w:cs="Avenir" w:eastAsia="Avenir" w:hAnsi="Avenir"/>
          <w:b w:val="1"/>
          <w:i w:val="1"/>
          <w:color w:val="33475b"/>
          <w:rtl w:val="0"/>
        </w:rPr>
        <w:t xml:space="preserve"> </w:t>
      </w:r>
    </w:p>
    <w:p w:rsidR="00000000" w:rsidDel="00000000" w:rsidP="00000000" w:rsidRDefault="00000000" w:rsidRPr="00000000" w14:paraId="00000159">
      <w:pPr>
        <w:pageBreakBefore w:val="0"/>
        <w:rPr>
          <w:rFonts w:ascii="Avenir" w:cs="Avenir" w:eastAsia="Avenir" w:hAnsi="Avenir"/>
          <w:i w:val="1"/>
          <w:color w:val="33475b"/>
        </w:rPr>
      </w:pPr>
      <w:r w:rsidDel="00000000" w:rsidR="00000000" w:rsidRPr="00000000">
        <w:br w:type="page"/>
      </w:r>
      <w:r w:rsidDel="00000000" w:rsidR="00000000" w:rsidRPr="00000000">
        <w:rPr>
          <w:rtl w:val="0"/>
        </w:rPr>
      </w:r>
    </w:p>
    <w:p w:rsidR="00000000" w:rsidDel="00000000" w:rsidP="00000000" w:rsidRDefault="00000000" w:rsidRPr="00000000" w14:paraId="0000015A">
      <w:pPr>
        <w:pageBreakBefore w:val="0"/>
        <w:rPr>
          <w:rFonts w:ascii="Avenir" w:cs="Avenir" w:eastAsia="Avenir" w:hAnsi="Avenir"/>
          <w:i w:val="1"/>
          <w:color w:val="33475b"/>
        </w:rPr>
      </w:pPr>
      <w:r w:rsidDel="00000000" w:rsidR="00000000" w:rsidRPr="00000000">
        <w:rPr>
          <w:rtl w:val="0"/>
        </w:rPr>
      </w:r>
    </w:p>
    <w:bookmarkStart w:colFirst="0" w:colLast="0" w:name="apxxdeag85zt" w:id="21"/>
    <w:bookmarkEnd w:id="21"/>
    <w:p w:rsidR="00000000" w:rsidDel="00000000" w:rsidP="00000000" w:rsidRDefault="00000000" w:rsidRPr="00000000" w14:paraId="0000015B">
      <w:pPr>
        <w:pageBreakBefore w:val="0"/>
        <w:rPr>
          <w:rFonts w:ascii="Avenir" w:cs="Avenir" w:eastAsia="Avenir" w:hAnsi="Avenir"/>
          <w:i w:val="1"/>
          <w:color w:val="33475b"/>
        </w:rPr>
      </w:pPr>
      <w:r w:rsidDel="00000000" w:rsidR="00000000" w:rsidRPr="00000000">
        <w:rPr>
          <w:rFonts w:ascii="Avenir" w:cs="Avenir" w:eastAsia="Avenir" w:hAnsi="Avenir"/>
          <w:i w:val="1"/>
          <w:color w:val="33475b"/>
        </w:rPr>
        <w:drawing>
          <wp:inline distB="114300" distT="114300" distL="114300" distR="114300">
            <wp:extent cx="5943600" cy="3817239"/>
            <wp:effectExtent b="0" l="0" r="0" t="0"/>
            <wp:docPr id="2" name="image3.jpg"/>
            <a:graphic>
              <a:graphicData uri="http://schemas.openxmlformats.org/drawingml/2006/picture">
                <pic:pic>
                  <pic:nvPicPr>
                    <pic:cNvPr id="0" name="image3.jpg"/>
                    <pic:cNvPicPr preferRelativeResize="0"/>
                  </pic:nvPicPr>
                  <pic:blipFill>
                    <a:blip r:embed="rId8"/>
                    <a:srcRect b="30809" l="0" r="0" t="21004"/>
                    <a:stretch>
                      <a:fillRect/>
                    </a:stretch>
                  </pic:blipFill>
                  <pic:spPr>
                    <a:xfrm>
                      <a:off x="0" y="0"/>
                      <a:ext cx="5943600" cy="3817239"/>
                    </a:xfrm>
                    <a:prstGeom prst="rect"/>
                    <a:ln/>
                  </pic:spPr>
                </pic:pic>
              </a:graphicData>
            </a:graphic>
          </wp:inline>
        </w:drawing>
      </w:r>
      <w:r w:rsidDel="00000000" w:rsidR="00000000" w:rsidRPr="00000000">
        <w:rPr>
          <w:rtl w:val="0"/>
        </w:rPr>
      </w:r>
    </w:p>
    <w:p w:rsidR="00000000" w:rsidDel="00000000" w:rsidP="00000000" w:rsidRDefault="00000000" w:rsidRPr="00000000" w14:paraId="0000015C">
      <w:pPr>
        <w:pageBreakBefore w:val="0"/>
        <w:rPr>
          <w:rFonts w:ascii="Avenir" w:cs="Avenir" w:eastAsia="Avenir" w:hAnsi="Avenir"/>
          <w:i w:val="1"/>
          <w:color w:val="33475b"/>
        </w:rPr>
      </w:pPr>
      <w:r w:rsidDel="00000000" w:rsidR="00000000" w:rsidRPr="00000000">
        <w:rPr>
          <w:rtl w:val="0"/>
        </w:rPr>
      </w:r>
    </w:p>
    <w:p w:rsidR="00000000" w:rsidDel="00000000" w:rsidP="00000000" w:rsidRDefault="00000000" w:rsidRPr="00000000" w14:paraId="0000015D">
      <w:pPr>
        <w:pageBreakBefore w:val="0"/>
        <w:rPr>
          <w:rFonts w:ascii="Avenir" w:cs="Avenir" w:eastAsia="Avenir" w:hAnsi="Avenir"/>
          <w:i w:val="1"/>
          <w:color w:val="33475b"/>
        </w:rPr>
      </w:pPr>
      <w:r w:rsidDel="00000000" w:rsidR="00000000" w:rsidRPr="00000000">
        <w:rPr>
          <w:rtl w:val="0"/>
        </w:rPr>
      </w:r>
    </w:p>
    <w:p w:rsidR="00000000" w:rsidDel="00000000" w:rsidP="00000000" w:rsidRDefault="00000000" w:rsidRPr="00000000" w14:paraId="0000015E">
      <w:pPr>
        <w:pageBreakBefore w:val="0"/>
        <w:spacing w:after="220" w:before="220" w:line="276.0005454545455" w:lineRule="auto"/>
        <w:jc w:val="center"/>
        <w:rPr>
          <w:rFonts w:ascii="Avenir" w:cs="Avenir" w:eastAsia="Avenir" w:hAnsi="Avenir"/>
          <w:color w:val="33475b"/>
          <w:sz w:val="36"/>
          <w:szCs w:val="36"/>
        </w:rPr>
      </w:pPr>
      <w:r w:rsidDel="00000000" w:rsidR="00000000" w:rsidRPr="00000000">
        <w:rPr>
          <w:rFonts w:ascii="Avenir" w:cs="Avenir" w:eastAsia="Avenir" w:hAnsi="Avenir"/>
          <w:color w:val="33475b"/>
          <w:sz w:val="36"/>
          <w:szCs w:val="36"/>
          <w:rtl w:val="0"/>
        </w:rPr>
        <w:t xml:space="preserve">How to Use This Template</w:t>
      </w:r>
    </w:p>
    <w:p w:rsidR="00000000" w:rsidDel="00000000" w:rsidP="00000000" w:rsidRDefault="00000000" w:rsidRPr="00000000" w14:paraId="0000015F">
      <w:pPr>
        <w:pageBreakBefore w:val="0"/>
        <w:spacing w:after="220" w:before="220" w:line="276.0005454545455" w:lineRule="auto"/>
        <w:rPr>
          <w:rFonts w:ascii="Avenir" w:cs="Avenir" w:eastAsia="Avenir" w:hAnsi="Avenir"/>
          <w:color w:val="33475b"/>
          <w:sz w:val="24"/>
          <w:szCs w:val="24"/>
        </w:rPr>
      </w:pPr>
      <w:r w:rsidDel="00000000" w:rsidR="00000000" w:rsidRPr="00000000">
        <w:rPr>
          <w:rFonts w:ascii="Avenir" w:cs="Avenir" w:eastAsia="Avenir" w:hAnsi="Avenir"/>
          <w:color w:val="33475b"/>
          <w:sz w:val="24"/>
          <w:szCs w:val="24"/>
          <w:rtl w:val="0"/>
        </w:rPr>
        <w:t xml:space="preserve">This template should be used once you’ve emerged from your corporate crisis. In the table, there are section prompts for you to explain how well you believe the team did in responding to the crisis and why.</w:t>
      </w:r>
    </w:p>
    <w:p w:rsidR="00000000" w:rsidDel="00000000" w:rsidP="00000000" w:rsidRDefault="00000000" w:rsidRPr="00000000" w14:paraId="00000160">
      <w:pPr>
        <w:pageBreakBefore w:val="0"/>
        <w:rPr>
          <w:rFonts w:ascii="Avenir" w:cs="Avenir" w:eastAsia="Avenir" w:hAnsi="Avenir"/>
          <w:i w:val="1"/>
          <w:color w:val="33475b"/>
        </w:rPr>
      </w:pPr>
      <w:r w:rsidDel="00000000" w:rsidR="00000000" w:rsidRPr="00000000">
        <w:rPr>
          <w:rFonts w:ascii="Avenir" w:cs="Avenir" w:eastAsia="Avenir" w:hAnsi="Avenir"/>
          <w:color w:val="33475b"/>
          <w:sz w:val="24"/>
          <w:szCs w:val="24"/>
          <w:rtl w:val="0"/>
        </w:rPr>
        <w:t xml:space="preserve">Once complete, have the crisis response team speak about why certain marks were achieved and what can be done to improve them in future instances.</w:t>
      </w:r>
      <w:r w:rsidDel="00000000" w:rsidR="00000000" w:rsidRPr="00000000">
        <w:br w:type="page"/>
      </w:r>
      <w:r w:rsidDel="00000000" w:rsidR="00000000" w:rsidRPr="00000000">
        <w:rPr>
          <w:rtl w:val="0"/>
        </w:rPr>
      </w:r>
    </w:p>
    <w:p w:rsidR="00000000" w:rsidDel="00000000" w:rsidP="00000000" w:rsidRDefault="00000000" w:rsidRPr="00000000" w14:paraId="00000161">
      <w:pPr>
        <w:pageBreakBefore w:val="0"/>
        <w:spacing w:line="276.0005454545455" w:lineRule="auto"/>
        <w:jc w:val="center"/>
        <w:rPr>
          <w:rFonts w:ascii="Avenir" w:cs="Avenir" w:eastAsia="Avenir" w:hAnsi="Avenir"/>
          <w:b w:val="1"/>
          <w:i w:val="1"/>
          <w:color w:val="33475b"/>
          <w:sz w:val="24"/>
          <w:szCs w:val="24"/>
          <w:u w:val="single"/>
        </w:rPr>
      </w:pPr>
      <w:r w:rsidDel="00000000" w:rsidR="00000000" w:rsidRPr="00000000">
        <w:rPr>
          <w:rFonts w:ascii="Avenir" w:cs="Avenir" w:eastAsia="Avenir" w:hAnsi="Avenir"/>
          <w:b w:val="1"/>
          <w:i w:val="1"/>
          <w:color w:val="33475b"/>
          <w:sz w:val="24"/>
          <w:szCs w:val="24"/>
          <w:u w:val="single"/>
          <w:rtl w:val="0"/>
        </w:rPr>
        <w:t xml:space="preserve">Post-Crisis Self-Rating Template</w:t>
      </w:r>
    </w:p>
    <w:p w:rsidR="00000000" w:rsidDel="00000000" w:rsidP="00000000" w:rsidRDefault="00000000" w:rsidRPr="00000000" w14:paraId="00000162">
      <w:pPr>
        <w:pageBreakBefore w:val="0"/>
        <w:jc w:val="center"/>
        <w:rPr>
          <w:rFonts w:ascii="Avenir" w:cs="Avenir" w:eastAsia="Avenir" w:hAnsi="Avenir"/>
          <w:b w:val="1"/>
          <w:i w:val="1"/>
          <w:color w:val="33475b"/>
          <w:u w:val="single"/>
        </w:rPr>
      </w:pPr>
      <w:r w:rsidDel="00000000" w:rsidR="00000000" w:rsidRPr="00000000">
        <w:rPr>
          <w:rFonts w:ascii="Avenir" w:cs="Avenir" w:eastAsia="Avenir" w:hAnsi="Avenir"/>
          <w:b w:val="1"/>
          <w:i w:val="1"/>
          <w:color w:val="33475b"/>
          <w:u w:val="single"/>
          <w:rtl w:val="0"/>
        </w:rPr>
        <w:t xml:space="preserve"> </w:t>
      </w:r>
    </w:p>
    <w:p w:rsidR="00000000" w:rsidDel="00000000" w:rsidP="00000000" w:rsidRDefault="00000000" w:rsidRPr="00000000" w14:paraId="00000163">
      <w:pPr>
        <w:pageBreakBefore w:val="0"/>
        <w:jc w:val="center"/>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Have all members of your crisis communication and management team fill out this assessment. Rate your perceived performance for </w:t>
      </w:r>
      <w:r w:rsidDel="00000000" w:rsidR="00000000" w:rsidRPr="00000000">
        <w:rPr>
          <w:rFonts w:ascii="Avenir" w:cs="Avenir" w:eastAsia="Avenir" w:hAnsi="Avenir"/>
          <w:b w:val="1"/>
          <w:i w:val="1"/>
          <w:color w:val="33475b"/>
          <w:rtl w:val="0"/>
        </w:rPr>
        <w:t xml:space="preserve">first response</w:t>
      </w:r>
      <w:r w:rsidDel="00000000" w:rsidR="00000000" w:rsidRPr="00000000">
        <w:rPr>
          <w:rFonts w:ascii="Avenir" w:cs="Avenir" w:eastAsia="Avenir" w:hAnsi="Avenir"/>
          <w:i w:val="1"/>
          <w:color w:val="33475b"/>
          <w:rtl w:val="0"/>
        </w:rPr>
        <w:t xml:space="preserve"> and </w:t>
      </w:r>
      <w:r w:rsidDel="00000000" w:rsidR="00000000" w:rsidRPr="00000000">
        <w:rPr>
          <w:rFonts w:ascii="Avenir" w:cs="Avenir" w:eastAsia="Avenir" w:hAnsi="Avenir"/>
          <w:b w:val="1"/>
          <w:i w:val="1"/>
          <w:color w:val="33475b"/>
          <w:rtl w:val="0"/>
        </w:rPr>
        <w:t xml:space="preserve">follow up</w:t>
      </w:r>
      <w:r w:rsidDel="00000000" w:rsidR="00000000" w:rsidRPr="00000000">
        <w:rPr>
          <w:rFonts w:ascii="Avenir" w:cs="Avenir" w:eastAsia="Avenir" w:hAnsi="Avenir"/>
          <w:i w:val="1"/>
          <w:color w:val="33475b"/>
          <w:rtl w:val="0"/>
        </w:rPr>
        <w:t xml:space="preserve"> from 1-5, giving reasons as to why you ranked your performance this way. If you feel there are any learnings that can be applied for the next situation, document them in the </w:t>
      </w:r>
      <w:r w:rsidDel="00000000" w:rsidR="00000000" w:rsidRPr="00000000">
        <w:rPr>
          <w:rFonts w:ascii="Avenir" w:cs="Avenir" w:eastAsia="Avenir" w:hAnsi="Avenir"/>
          <w:b w:val="1"/>
          <w:i w:val="1"/>
          <w:color w:val="33475b"/>
          <w:rtl w:val="0"/>
        </w:rPr>
        <w:t xml:space="preserve">next steps</w:t>
      </w:r>
      <w:r w:rsidDel="00000000" w:rsidR="00000000" w:rsidRPr="00000000">
        <w:rPr>
          <w:rFonts w:ascii="Avenir" w:cs="Avenir" w:eastAsia="Avenir" w:hAnsi="Avenir"/>
          <w:i w:val="1"/>
          <w:color w:val="33475b"/>
          <w:rtl w:val="0"/>
        </w:rPr>
        <w:t xml:space="preserve"> column.</w:t>
      </w:r>
    </w:p>
    <w:p w:rsidR="00000000" w:rsidDel="00000000" w:rsidP="00000000" w:rsidRDefault="00000000" w:rsidRPr="00000000" w14:paraId="00000164">
      <w:pPr>
        <w:pageBreakBefore w:val="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bl>
      <w:tblPr>
        <w:tblStyle w:val="Table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3.5573580533023"/>
        <w:gridCol w:w="2353.5573580533023"/>
        <w:gridCol w:w="2331.8655851680187"/>
        <w:gridCol w:w="2321.019698725376"/>
        <w:tblGridChange w:id="0">
          <w:tblGrid>
            <w:gridCol w:w="2353.5573580533023"/>
            <w:gridCol w:w="2353.5573580533023"/>
            <w:gridCol w:w="2331.8655851680187"/>
            <w:gridCol w:w="2321.019698725376"/>
          </w:tblGrid>
        </w:tblGridChange>
      </w:tblGrid>
      <w:tr>
        <w:trPr>
          <w:cantSplit w:val="0"/>
          <w:trHeight w:val="85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65">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66">
            <w:pPr>
              <w:pageBreakBefore w:val="0"/>
              <w:ind w:left="100" w:firstLine="0"/>
              <w:jc w:val="center"/>
              <w:rPr>
                <w:rFonts w:ascii="Avenir" w:cs="Avenir" w:eastAsia="Avenir" w:hAnsi="Avenir"/>
                <w:b w:val="1"/>
                <w:i w:val="1"/>
                <w:color w:val="33475b"/>
                <w:sz w:val="24"/>
                <w:szCs w:val="24"/>
              </w:rPr>
            </w:pPr>
            <w:r w:rsidDel="00000000" w:rsidR="00000000" w:rsidRPr="00000000">
              <w:rPr>
                <w:rFonts w:ascii="Avenir" w:cs="Avenir" w:eastAsia="Avenir" w:hAnsi="Avenir"/>
                <w:b w:val="1"/>
                <w:i w:val="1"/>
                <w:color w:val="33475b"/>
                <w:sz w:val="24"/>
                <w:szCs w:val="24"/>
                <w:rtl w:val="0"/>
              </w:rPr>
              <w:t xml:space="preserve">First Response</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67">
            <w:pPr>
              <w:pageBreakBefore w:val="0"/>
              <w:ind w:left="100" w:firstLine="0"/>
              <w:jc w:val="center"/>
              <w:rPr>
                <w:rFonts w:ascii="Avenir" w:cs="Avenir" w:eastAsia="Avenir" w:hAnsi="Avenir"/>
                <w:b w:val="1"/>
                <w:i w:val="1"/>
                <w:color w:val="33475b"/>
                <w:sz w:val="24"/>
                <w:szCs w:val="24"/>
              </w:rPr>
            </w:pPr>
            <w:r w:rsidDel="00000000" w:rsidR="00000000" w:rsidRPr="00000000">
              <w:rPr>
                <w:rFonts w:ascii="Avenir" w:cs="Avenir" w:eastAsia="Avenir" w:hAnsi="Avenir"/>
                <w:b w:val="1"/>
                <w:i w:val="1"/>
                <w:color w:val="33475b"/>
                <w:sz w:val="24"/>
                <w:szCs w:val="24"/>
                <w:rtl w:val="0"/>
              </w:rPr>
              <w:t xml:space="preserve">Follow Up</w:t>
            </w:r>
          </w:p>
          <w:p w:rsidR="00000000" w:rsidDel="00000000" w:rsidP="00000000" w:rsidRDefault="00000000" w:rsidRPr="00000000" w14:paraId="00000168">
            <w:pPr>
              <w:pageBreakBefore w:val="0"/>
              <w:ind w:left="100" w:firstLine="0"/>
              <w:jc w:val="center"/>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69">
            <w:pPr>
              <w:pageBreakBefore w:val="0"/>
              <w:ind w:left="100" w:firstLine="0"/>
              <w:jc w:val="center"/>
              <w:rPr>
                <w:rFonts w:ascii="Avenir" w:cs="Avenir" w:eastAsia="Avenir" w:hAnsi="Avenir"/>
                <w:b w:val="1"/>
                <w:i w:val="1"/>
                <w:color w:val="33475b"/>
                <w:sz w:val="24"/>
                <w:szCs w:val="24"/>
              </w:rPr>
            </w:pPr>
            <w:r w:rsidDel="00000000" w:rsidR="00000000" w:rsidRPr="00000000">
              <w:rPr>
                <w:rFonts w:ascii="Avenir" w:cs="Avenir" w:eastAsia="Avenir" w:hAnsi="Avenir"/>
                <w:b w:val="1"/>
                <w:i w:val="1"/>
                <w:color w:val="33475b"/>
                <w:sz w:val="24"/>
                <w:szCs w:val="24"/>
                <w:rtl w:val="0"/>
              </w:rPr>
              <w:t xml:space="preserve">Next Steps</w:t>
            </w:r>
          </w:p>
          <w:p w:rsidR="00000000" w:rsidDel="00000000" w:rsidP="00000000" w:rsidRDefault="00000000" w:rsidRPr="00000000" w14:paraId="0000016A">
            <w:pPr>
              <w:pageBreakBefore w:val="0"/>
              <w:ind w:left="100" w:firstLine="0"/>
              <w:jc w:val="center"/>
              <w:rPr>
                <w:rFonts w:ascii="Avenir" w:cs="Avenir" w:eastAsia="Avenir" w:hAnsi="Avenir"/>
                <w:b w:val="1"/>
                <w:i w:val="1"/>
                <w:color w:val="33475b"/>
                <w:sz w:val="24"/>
                <w:szCs w:val="24"/>
              </w:rPr>
            </w:pPr>
            <w:r w:rsidDel="00000000" w:rsidR="00000000" w:rsidRPr="00000000">
              <w:rPr>
                <w:rFonts w:ascii="Avenir" w:cs="Avenir" w:eastAsia="Avenir" w:hAnsi="Avenir"/>
                <w:b w:val="1"/>
                <w:i w:val="1"/>
                <w:color w:val="33475b"/>
                <w:sz w:val="24"/>
                <w:szCs w:val="24"/>
                <w:rtl w:val="0"/>
              </w:rPr>
              <w:t xml:space="preserve"> </w:t>
            </w:r>
          </w:p>
        </w:tc>
      </w:tr>
      <w:tr>
        <w:trPr>
          <w:cantSplit w:val="0"/>
          <w:trHeight w:val="8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B">
            <w:pPr>
              <w:pageBreakBefore w:val="0"/>
              <w:ind w:left="100" w:firstLine="0"/>
              <w:rPr>
                <w:rFonts w:ascii="Avenir" w:cs="Avenir" w:eastAsia="Avenir" w:hAnsi="Avenir"/>
                <w:b w:val="1"/>
                <w:i w:val="1"/>
                <w:color w:val="33475b"/>
                <w:sz w:val="24"/>
                <w:szCs w:val="24"/>
              </w:rPr>
            </w:pPr>
            <w:r w:rsidDel="00000000" w:rsidR="00000000" w:rsidRPr="00000000">
              <w:rPr>
                <w:rFonts w:ascii="Avenir" w:cs="Avenir" w:eastAsia="Avenir" w:hAnsi="Avenir"/>
                <w:b w:val="1"/>
                <w:i w:val="1"/>
                <w:color w:val="33475b"/>
                <w:sz w:val="24"/>
                <w:szCs w:val="24"/>
                <w:rtl w:val="0"/>
              </w:rPr>
              <w:t xml:space="preserve">Prompt</w:t>
            </w:r>
          </w:p>
          <w:p w:rsidR="00000000" w:rsidDel="00000000" w:rsidP="00000000" w:rsidRDefault="00000000" w:rsidRPr="00000000" w14:paraId="0000016C">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Did we respond quickly?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D">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F">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0">
            <w:pPr>
              <w:pageBreakBefore w:val="0"/>
              <w:ind w:left="100" w:firstLine="0"/>
              <w:rPr>
                <w:rFonts w:ascii="Avenir" w:cs="Avenir" w:eastAsia="Avenir" w:hAnsi="Avenir"/>
                <w:b w:val="1"/>
                <w:i w:val="1"/>
                <w:color w:val="33475b"/>
                <w:sz w:val="24"/>
                <w:szCs w:val="24"/>
              </w:rPr>
            </w:pPr>
            <w:r w:rsidDel="00000000" w:rsidR="00000000" w:rsidRPr="00000000">
              <w:rPr>
                <w:rFonts w:ascii="Avenir" w:cs="Avenir" w:eastAsia="Avenir" w:hAnsi="Avenir"/>
                <w:b w:val="1"/>
                <w:i w:val="1"/>
                <w:color w:val="33475b"/>
                <w:sz w:val="24"/>
                <w:szCs w:val="24"/>
                <w:rtl w:val="0"/>
              </w:rPr>
              <w:t xml:space="preserve">Informative</w:t>
            </w:r>
          </w:p>
          <w:p w:rsidR="00000000" w:rsidDel="00000000" w:rsidP="00000000" w:rsidRDefault="00000000" w:rsidRPr="00000000" w14:paraId="00000171">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Did we address the basic information needs for internal and/or external stakeholders?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3">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5">
            <w:pPr>
              <w:pageBreakBefore w:val="0"/>
              <w:ind w:left="100" w:firstLine="0"/>
              <w:rPr>
                <w:rFonts w:ascii="Avenir" w:cs="Avenir" w:eastAsia="Avenir" w:hAnsi="Avenir"/>
                <w:b w:val="1"/>
                <w:i w:val="1"/>
                <w:color w:val="33475b"/>
                <w:sz w:val="24"/>
                <w:szCs w:val="24"/>
              </w:rPr>
            </w:pPr>
            <w:r w:rsidDel="00000000" w:rsidR="00000000" w:rsidRPr="00000000">
              <w:rPr>
                <w:rFonts w:ascii="Avenir" w:cs="Avenir" w:eastAsia="Avenir" w:hAnsi="Avenir"/>
                <w:b w:val="1"/>
                <w:i w:val="1"/>
                <w:color w:val="33475b"/>
                <w:sz w:val="24"/>
                <w:szCs w:val="24"/>
                <w:rtl w:val="0"/>
              </w:rPr>
              <w:t xml:space="preserve">Sincere</w:t>
            </w:r>
          </w:p>
          <w:p w:rsidR="00000000" w:rsidDel="00000000" w:rsidP="00000000" w:rsidRDefault="00000000" w:rsidRPr="00000000" w14:paraId="00000176">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Did we respond with humanity and care, showing empathy for people impacted by the crisis?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8">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9">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r>
      <w:tr>
        <w:trPr>
          <w:cantSplit w:val="0"/>
          <w:trHeight w:val="1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pageBreakBefore w:val="0"/>
              <w:ind w:left="100" w:firstLine="0"/>
              <w:rPr>
                <w:rFonts w:ascii="Avenir" w:cs="Avenir" w:eastAsia="Avenir" w:hAnsi="Avenir"/>
                <w:b w:val="1"/>
                <w:i w:val="1"/>
                <w:color w:val="33475b"/>
                <w:sz w:val="24"/>
                <w:szCs w:val="24"/>
              </w:rPr>
            </w:pPr>
            <w:r w:rsidDel="00000000" w:rsidR="00000000" w:rsidRPr="00000000">
              <w:rPr>
                <w:rFonts w:ascii="Avenir" w:cs="Avenir" w:eastAsia="Avenir" w:hAnsi="Avenir"/>
                <w:b w:val="1"/>
                <w:i w:val="1"/>
                <w:color w:val="33475b"/>
                <w:sz w:val="24"/>
                <w:szCs w:val="24"/>
                <w:rtl w:val="0"/>
              </w:rPr>
              <w:t xml:space="preserve">Honest</w:t>
            </w:r>
          </w:p>
          <w:p w:rsidR="00000000" w:rsidDel="00000000" w:rsidP="00000000" w:rsidRDefault="00000000" w:rsidRPr="00000000" w14:paraId="0000017B">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When known, did we clearly explain what happened, what is happening, and what will happen next?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C">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D">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E">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r>
      <w:tr>
        <w:trPr>
          <w:cantSplit w:val="0"/>
          <w:trHeight w:val="11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F">
            <w:pPr>
              <w:pageBreakBefore w:val="0"/>
              <w:ind w:left="100" w:firstLine="0"/>
              <w:rPr>
                <w:rFonts w:ascii="Avenir" w:cs="Avenir" w:eastAsia="Avenir" w:hAnsi="Avenir"/>
                <w:b w:val="1"/>
                <w:i w:val="1"/>
                <w:color w:val="33475b"/>
                <w:sz w:val="24"/>
                <w:szCs w:val="24"/>
              </w:rPr>
            </w:pPr>
            <w:r w:rsidDel="00000000" w:rsidR="00000000" w:rsidRPr="00000000">
              <w:rPr>
                <w:rFonts w:ascii="Avenir" w:cs="Avenir" w:eastAsia="Avenir" w:hAnsi="Avenir"/>
                <w:b w:val="1"/>
                <w:i w:val="1"/>
                <w:color w:val="33475b"/>
                <w:sz w:val="24"/>
                <w:szCs w:val="24"/>
                <w:rtl w:val="0"/>
              </w:rPr>
              <w:t xml:space="preserve">Humble</w:t>
            </w:r>
          </w:p>
          <w:p w:rsidR="00000000" w:rsidDel="00000000" w:rsidP="00000000" w:rsidRDefault="00000000" w:rsidRPr="00000000" w14:paraId="00000180">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If applicable, did we as a company own our mistake?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2">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pageBreakBefore w:val="0"/>
              <w:ind w:left="100" w:firstLine="0"/>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tc>
      </w:tr>
    </w:tbl>
    <w:p w:rsidR="00000000" w:rsidDel="00000000" w:rsidP="00000000" w:rsidRDefault="00000000" w:rsidRPr="00000000" w14:paraId="00000184">
      <w:pPr>
        <w:pageBreakBefore w:val="0"/>
        <w:spacing w:line="276.0005454545455" w:lineRule="auto"/>
        <w:rPr>
          <w:rFonts w:ascii="Avenir" w:cs="Avenir" w:eastAsia="Avenir" w:hAnsi="Avenir"/>
          <w:i w:val="1"/>
          <w:color w:val="33475b"/>
        </w:rPr>
      </w:pPr>
      <w:r w:rsidDel="00000000" w:rsidR="00000000" w:rsidRPr="00000000">
        <w:rPr>
          <w:rFonts w:ascii="Avenir" w:cs="Avenir" w:eastAsia="Avenir" w:hAnsi="Avenir"/>
          <w:i w:val="1"/>
          <w:color w:val="33475b"/>
          <w:rtl w:val="0"/>
        </w:rPr>
        <w:t xml:space="preserve"> </w:t>
      </w:r>
    </w:p>
    <w:p w:rsidR="00000000" w:rsidDel="00000000" w:rsidP="00000000" w:rsidRDefault="00000000" w:rsidRPr="00000000" w14:paraId="00000185">
      <w:pPr>
        <w:pageBreakBefore w:val="0"/>
        <w:rPr>
          <w:rFonts w:ascii="Avenir" w:cs="Avenir" w:eastAsia="Avenir" w:hAnsi="Avenir"/>
          <w:i w:val="1"/>
          <w:color w:val="33475b"/>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80" w:before="360" w:lineRule="auto"/>
    </w:pPr>
    <w:rPr>
      <w:rFonts w:ascii="Avenir" w:cs="Avenir" w:eastAsia="Avenir" w:hAnsi="Avenir"/>
      <w:b w:val="1"/>
      <w:color w:val="33475b"/>
      <w:sz w:val="28"/>
      <w:szCs w:val="28"/>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